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BB" w:rsidRDefault="00303648" w:rsidP="00303648">
      <w:pPr>
        <w:jc w:val="center"/>
        <w:rPr>
          <w:rFonts w:ascii="Decker" w:hAnsi="Decker"/>
          <w:sz w:val="48"/>
        </w:rPr>
      </w:pPr>
      <w:r w:rsidRPr="00303648">
        <w:rPr>
          <w:rFonts w:ascii="Decker" w:hAnsi="Decker"/>
          <w:sz w:val="48"/>
        </w:rPr>
        <w:t>Curriculum Vitae</w:t>
      </w:r>
    </w:p>
    <w:p w:rsidR="00303648" w:rsidRDefault="00303648" w:rsidP="00303648">
      <w:pPr>
        <w:jc w:val="center"/>
        <w:rPr>
          <w:rFonts w:ascii="Decker" w:hAnsi="Decker"/>
          <w:sz w:val="48"/>
        </w:rPr>
      </w:pPr>
      <w:proofErr w:type="spellStart"/>
      <w:r w:rsidRPr="00920C39">
        <w:rPr>
          <w:rFonts w:ascii="Decker" w:hAnsi="Decker"/>
          <w:color w:val="C00000"/>
          <w:sz w:val="48"/>
        </w:rPr>
        <w:t>Zülfe</w:t>
      </w:r>
      <w:proofErr w:type="spellEnd"/>
      <w:r w:rsidRPr="00920C39">
        <w:rPr>
          <w:rFonts w:ascii="Decker" w:hAnsi="Decker"/>
          <w:color w:val="C00000"/>
          <w:sz w:val="48"/>
        </w:rPr>
        <w:t xml:space="preserve"> </w:t>
      </w:r>
      <w:proofErr w:type="spellStart"/>
      <w:r w:rsidRPr="00920C39">
        <w:rPr>
          <w:rFonts w:ascii="Decker" w:hAnsi="Decker"/>
          <w:color w:val="C00000"/>
          <w:sz w:val="48"/>
        </w:rPr>
        <w:t>Eyles</w:t>
      </w:r>
      <w:proofErr w:type="spellEnd"/>
    </w:p>
    <w:p w:rsidR="00303648" w:rsidRDefault="006B0EDF" w:rsidP="00303648">
      <w:pPr>
        <w:jc w:val="center"/>
        <w:rPr>
          <w:rFonts w:ascii="Decker" w:hAnsi="Decker"/>
          <w:sz w:val="48"/>
        </w:rPr>
      </w:pPr>
      <w:hyperlink r:id="rId5" w:history="1">
        <w:r w:rsidR="00303648" w:rsidRPr="00053C5B">
          <w:rPr>
            <w:rStyle w:val="Hyperlink"/>
            <w:rFonts w:ascii="Decker" w:hAnsi="Decker"/>
            <w:sz w:val="30"/>
            <w:szCs w:val="4"/>
          </w:rPr>
          <w:t>zeyles@gmail.com</w:t>
        </w:r>
      </w:hyperlink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303648" w:rsidTr="00256C98">
        <w:tc>
          <w:tcPr>
            <w:tcW w:w="2836" w:type="dxa"/>
          </w:tcPr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  <w:r w:rsidRPr="003B02BB">
              <w:rPr>
                <w:rFonts w:ascii="Decker" w:hAnsi="Decker"/>
                <w:color w:val="2E74B5" w:themeColor="accent1" w:themeShade="BF"/>
                <w:sz w:val="24"/>
                <w:szCs w:val="24"/>
              </w:rPr>
              <w:t>Education</w:t>
            </w: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  <w:r w:rsidRPr="003B02BB">
              <w:rPr>
                <w:rFonts w:ascii="Decker" w:hAnsi="Decker"/>
                <w:color w:val="2E74B5" w:themeColor="accent1" w:themeShade="BF"/>
                <w:sz w:val="24"/>
                <w:szCs w:val="24"/>
              </w:rPr>
              <w:t>Courses and Trainings</w:t>
            </w: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B02BB" w:rsidRPr="003B02BB" w:rsidRDefault="003B02BB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  <w:r w:rsidRPr="003B02BB">
              <w:rPr>
                <w:rFonts w:ascii="Decker" w:hAnsi="Decker"/>
                <w:color w:val="2E74B5" w:themeColor="accent1" w:themeShade="BF"/>
                <w:sz w:val="24"/>
                <w:szCs w:val="24"/>
              </w:rPr>
              <w:t>Translations</w:t>
            </w:r>
          </w:p>
          <w:p w:rsidR="003B02BB" w:rsidRPr="003B02BB" w:rsidRDefault="003B02BB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03648" w:rsidRPr="003B02BB" w:rsidRDefault="0030364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  <w:r w:rsidRPr="003B02BB">
              <w:rPr>
                <w:rFonts w:ascii="Decker" w:hAnsi="Decker"/>
                <w:color w:val="2E74B5" w:themeColor="accent1" w:themeShade="BF"/>
                <w:sz w:val="24"/>
                <w:szCs w:val="24"/>
              </w:rPr>
              <w:t>From English to Turkish</w:t>
            </w: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256C98" w:rsidRDefault="00256C9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256C98" w:rsidRPr="003B02BB" w:rsidRDefault="00256C9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  <w:r w:rsidRPr="003B02BB">
              <w:rPr>
                <w:rFonts w:ascii="Decker" w:hAnsi="Decker"/>
                <w:color w:val="2E74B5" w:themeColor="accent1" w:themeShade="BF"/>
                <w:sz w:val="24"/>
                <w:szCs w:val="24"/>
              </w:rPr>
              <w:t>From Turkish to English</w:t>
            </w: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256C98" w:rsidRPr="003B02BB" w:rsidRDefault="00256C98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E5320" w:rsidRPr="003B02BB" w:rsidRDefault="003E5320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  <w:bookmarkStart w:id="0" w:name="_GoBack"/>
            <w:bookmarkEnd w:id="0"/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  <w:r w:rsidRPr="003B02BB">
              <w:rPr>
                <w:rFonts w:ascii="Decker" w:hAnsi="Decker"/>
                <w:color w:val="2E74B5" w:themeColor="accent1" w:themeShade="BF"/>
                <w:sz w:val="24"/>
                <w:szCs w:val="24"/>
              </w:rPr>
              <w:t>Proof-Reading</w:t>
            </w: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</w:p>
          <w:p w:rsidR="00337139" w:rsidRPr="003B02BB" w:rsidRDefault="00337139" w:rsidP="00303648">
            <w:pPr>
              <w:rPr>
                <w:rFonts w:ascii="Decker" w:hAnsi="Decker"/>
                <w:color w:val="2E74B5" w:themeColor="accent1" w:themeShade="BF"/>
                <w:sz w:val="24"/>
                <w:szCs w:val="24"/>
              </w:rPr>
            </w:pPr>
            <w:r w:rsidRPr="003B02BB">
              <w:rPr>
                <w:rFonts w:ascii="Decker" w:hAnsi="Decker"/>
                <w:color w:val="2E74B5" w:themeColor="accent1" w:themeShade="BF"/>
                <w:sz w:val="24"/>
                <w:szCs w:val="24"/>
              </w:rPr>
              <w:t>Participated Projects</w:t>
            </w:r>
          </w:p>
        </w:tc>
        <w:tc>
          <w:tcPr>
            <w:tcW w:w="6946" w:type="dxa"/>
          </w:tcPr>
          <w:p w:rsidR="00303648" w:rsidRPr="00394A53" w:rsidRDefault="00303648" w:rsidP="00303648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color w:val="595959" w:themeColor="text1" w:themeTint="A6"/>
              </w:rPr>
            </w:pPr>
            <w:r w:rsidRPr="00394A53">
              <w:rPr>
                <w:color w:val="595959" w:themeColor="text1" w:themeTint="A6"/>
              </w:rPr>
              <w:lastRenderedPageBreak/>
              <w:t xml:space="preserve">Degree in Public Administration at Ankara University,  Faculty of Political Sciences, Ankara, Turkey </w:t>
            </w:r>
          </w:p>
          <w:p w:rsidR="00303648" w:rsidRDefault="00303648" w:rsidP="00303648">
            <w:pPr>
              <w:rPr>
                <w:rFonts w:ascii="Decker" w:hAnsi="Decker"/>
                <w:sz w:val="24"/>
                <w:szCs w:val="24"/>
                <w:lang w:val="tr-TR"/>
              </w:rPr>
            </w:pPr>
          </w:p>
          <w:p w:rsidR="00303648" w:rsidRPr="00394A53" w:rsidRDefault="00303648" w:rsidP="00303648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595959" w:themeColor="text1" w:themeTint="A6"/>
              </w:rPr>
            </w:pPr>
            <w:r w:rsidRPr="00394A53">
              <w:rPr>
                <w:color w:val="595959" w:themeColor="text1" w:themeTint="A6"/>
              </w:rPr>
              <w:t>IT Certificate in Computer Applications from City &amp; Guilds of London Institute, Coventry, England</w:t>
            </w:r>
          </w:p>
          <w:p w:rsidR="00303648" w:rsidRPr="00303648" w:rsidRDefault="00303648" w:rsidP="00FD7849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595959" w:themeColor="text1" w:themeTint="A6"/>
              </w:rPr>
            </w:pPr>
            <w:r w:rsidRPr="00303648">
              <w:rPr>
                <w:color w:val="595959" w:themeColor="text1" w:themeTint="A6"/>
              </w:rPr>
              <w:t>Teachers’ Training Course at Chippenham(Wiltshire) Technical College, England</w:t>
            </w:r>
          </w:p>
          <w:p w:rsidR="00303648" w:rsidRPr="00394A53" w:rsidRDefault="00303648" w:rsidP="00303648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595959" w:themeColor="text1" w:themeTint="A6"/>
              </w:rPr>
            </w:pPr>
            <w:r w:rsidRPr="00394A53">
              <w:rPr>
                <w:color w:val="595959" w:themeColor="text1" w:themeTint="A6"/>
              </w:rPr>
              <w:t>Writing II: Rhetorical Composing Course offered by Ohio State University</w:t>
            </w:r>
          </w:p>
          <w:p w:rsidR="00303648" w:rsidRDefault="00303648" w:rsidP="00303648">
            <w:pPr>
              <w:rPr>
                <w:rFonts w:ascii="Decker" w:hAnsi="Decker"/>
                <w:sz w:val="24"/>
                <w:szCs w:val="24"/>
                <w:lang w:val="tr-TR"/>
              </w:rPr>
            </w:pPr>
          </w:p>
          <w:p w:rsidR="00303648" w:rsidRDefault="00303648" w:rsidP="00303648">
            <w:pPr>
              <w:rPr>
                <w:rFonts w:ascii="Decker" w:hAnsi="Decker"/>
                <w:sz w:val="24"/>
                <w:szCs w:val="24"/>
                <w:lang w:val="tr-TR"/>
              </w:rPr>
            </w:pPr>
          </w:p>
          <w:p w:rsidR="00303648" w:rsidRPr="00346888" w:rsidRDefault="00303648" w:rsidP="0030364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</w:rPr>
            </w:pPr>
            <w:r w:rsidRPr="00346888">
              <w:rPr>
                <w:rFonts w:cstheme="minorHAnsi"/>
                <w:color w:val="595959" w:themeColor="text1" w:themeTint="A6"/>
              </w:rPr>
              <w:t xml:space="preserve">Popular Science books for all ages published by big publishers such as Usborne, </w:t>
            </w:r>
            <w:r>
              <w:rPr>
                <w:rFonts w:cstheme="minorHAnsi"/>
                <w:color w:val="595959" w:themeColor="text1" w:themeTint="A6"/>
              </w:rPr>
              <w:t xml:space="preserve">Macmillan, </w:t>
            </w:r>
            <w:r w:rsidRPr="00346888">
              <w:rPr>
                <w:rFonts w:cstheme="minorHAnsi"/>
                <w:color w:val="595959" w:themeColor="text1" w:themeTint="A6"/>
              </w:rPr>
              <w:t xml:space="preserve">Penguin, Ticktock, and Smart Apple Media </w:t>
            </w:r>
            <w:r>
              <w:rPr>
                <w:rFonts w:cstheme="minorHAnsi"/>
                <w:color w:val="595959" w:themeColor="text1" w:themeTint="A6"/>
              </w:rPr>
              <w:t>(</w:t>
            </w:r>
            <w:r w:rsidRPr="00346888">
              <w:rPr>
                <w:rFonts w:cstheme="minorHAnsi"/>
                <w:color w:val="595959" w:themeColor="text1" w:themeTint="A6"/>
              </w:rPr>
              <w:t>e.g.: Usborne Mysteries and Marvels of Science</w:t>
            </w:r>
            <w:r>
              <w:rPr>
                <w:rFonts w:cstheme="minorHAnsi"/>
                <w:color w:val="595959" w:themeColor="text1" w:themeTint="A6"/>
              </w:rPr>
              <w:t>;</w:t>
            </w:r>
            <w:r w:rsidRPr="00346888">
              <w:rPr>
                <w:rFonts w:cstheme="minorHAnsi"/>
                <w:color w:val="595959" w:themeColor="text1" w:themeTint="A6"/>
              </w:rPr>
              <w:t xml:space="preserve"> Planet Earth series (3 books) published by Ticktock Media</w:t>
            </w:r>
            <w:r>
              <w:rPr>
                <w:rFonts w:cstheme="minorHAnsi"/>
                <w:color w:val="595959" w:themeColor="text1" w:themeTint="A6"/>
              </w:rPr>
              <w:t>;</w:t>
            </w:r>
            <w:r w:rsidRPr="00346888">
              <w:rPr>
                <w:rFonts w:cstheme="minorHAnsi"/>
                <w:color w:val="595959" w:themeColor="text1" w:themeTint="A6"/>
              </w:rPr>
              <w:t xml:space="preserve"> Using Science series (6 books) published by Ticktock Media</w:t>
            </w:r>
            <w:r>
              <w:rPr>
                <w:rFonts w:cstheme="minorHAnsi"/>
                <w:color w:val="595959" w:themeColor="text1" w:themeTint="A6"/>
              </w:rPr>
              <w:t xml:space="preserve">; </w:t>
            </w:r>
            <w:r w:rsidRPr="00346888">
              <w:rPr>
                <w:rFonts w:cstheme="minorHAnsi"/>
                <w:color w:val="595959" w:themeColor="text1" w:themeTint="A6"/>
              </w:rPr>
              <w:t>Usborne books of Submarines, Elephants, Trains</w:t>
            </w:r>
            <w:r>
              <w:rPr>
                <w:rFonts w:cstheme="minorHAnsi"/>
                <w:color w:val="595959" w:themeColor="text1" w:themeTint="A6"/>
              </w:rPr>
              <w:t>; Disaster Watch series (3 Books by Paul Mason, published by Macmillan Library)</w:t>
            </w:r>
            <w:r w:rsidRPr="00346888">
              <w:rPr>
                <w:rFonts w:cstheme="minorHAnsi"/>
                <w:color w:val="595959" w:themeColor="text1" w:themeTint="A6"/>
              </w:rPr>
              <w:t xml:space="preserve"> </w:t>
            </w:r>
          </w:p>
          <w:p w:rsidR="00303648" w:rsidRDefault="00303648" w:rsidP="0030364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val="tr"/>
              </w:rPr>
            </w:pPr>
            <w:r w:rsidRPr="003707E5">
              <w:rPr>
                <w:rFonts w:cstheme="minorHAnsi"/>
                <w:color w:val="595959" w:themeColor="text1" w:themeTint="A6"/>
              </w:rPr>
              <w:t xml:space="preserve">Power of </w:t>
            </w:r>
            <w:r>
              <w:rPr>
                <w:rFonts w:cstheme="minorHAnsi"/>
                <w:color w:val="595959" w:themeColor="text1" w:themeTint="A6"/>
              </w:rPr>
              <w:t xml:space="preserve"> </w:t>
            </w:r>
            <w:r w:rsidRPr="003707E5">
              <w:rPr>
                <w:rFonts w:cstheme="minorHAnsi"/>
                <w:color w:val="595959" w:themeColor="text1" w:themeTint="A6"/>
              </w:rPr>
              <w:t>Concentration by Theron Q. Dumont</w:t>
            </w:r>
          </w:p>
          <w:p w:rsidR="00256C98" w:rsidRPr="00256C98" w:rsidRDefault="00337139" w:rsidP="00256C9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val="tr"/>
              </w:rPr>
            </w:pPr>
            <w:r>
              <w:rPr>
                <w:rFonts w:cstheme="minorHAnsi"/>
                <w:color w:val="595959" w:themeColor="text1" w:themeTint="A6"/>
              </w:rPr>
              <w:t>Academic agreements</w:t>
            </w:r>
          </w:p>
          <w:p w:rsidR="00256C98" w:rsidRPr="00256C98" w:rsidRDefault="00256C98" w:rsidP="00256C9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val="tr"/>
              </w:rPr>
            </w:pPr>
            <w:r>
              <w:rPr>
                <w:rFonts w:cstheme="minorHAnsi"/>
                <w:color w:val="595959" w:themeColor="text1" w:themeTint="A6"/>
              </w:rPr>
              <w:t>Eurodice Raporları (Digital Education at Schools in Europe, Teaching Careers in Europe, Citizenship Education at School in Europe)</w:t>
            </w:r>
          </w:p>
          <w:p w:rsidR="00303648" w:rsidRDefault="00303648" w:rsidP="00303648">
            <w:pPr>
              <w:rPr>
                <w:rFonts w:ascii="Decker" w:hAnsi="Decker"/>
                <w:sz w:val="24"/>
                <w:szCs w:val="24"/>
              </w:rPr>
            </w:pPr>
          </w:p>
          <w:p w:rsidR="00337139" w:rsidRDefault="00337139" w:rsidP="00303648">
            <w:pPr>
              <w:rPr>
                <w:rFonts w:ascii="Decker" w:hAnsi="Decker"/>
                <w:sz w:val="24"/>
                <w:szCs w:val="24"/>
              </w:rPr>
            </w:pPr>
          </w:p>
          <w:p w:rsidR="00337139" w:rsidRPr="003707E5" w:rsidRDefault="00920C39" w:rsidP="00920C39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Court decisions, decrees and legal documents, u</w:t>
            </w:r>
            <w:r w:rsidR="00337139">
              <w:rPr>
                <w:rFonts w:cstheme="minorHAnsi"/>
                <w:color w:val="595959" w:themeColor="text1" w:themeTint="A6"/>
              </w:rPr>
              <w:t xml:space="preserve">niversity and company agreements, regulations and directives </w:t>
            </w:r>
          </w:p>
          <w:p w:rsidR="00337139" w:rsidRPr="0000478A" w:rsidRDefault="00337139" w:rsidP="00337139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Master’s and PhD Theses, abstracts, academic articles in different fields of expertise</w:t>
            </w:r>
          </w:p>
          <w:p w:rsidR="00337139" w:rsidRDefault="00337139" w:rsidP="003371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595959" w:themeColor="text1" w:themeTint="A6"/>
              </w:rPr>
            </w:pPr>
            <w:r w:rsidRPr="005532AB">
              <w:rPr>
                <w:rFonts w:cstheme="minorHAnsi"/>
                <w:color w:val="595959" w:themeColor="text1" w:themeTint="A6"/>
              </w:rPr>
              <w:t>Science magazine articles  (e.g.Termites,The End of the Sun, Global Security, etc.)</w:t>
            </w:r>
            <w:r>
              <w:rPr>
                <w:rFonts w:cstheme="minorHAnsi"/>
                <w:color w:val="595959" w:themeColor="text1" w:themeTint="A6"/>
              </w:rPr>
              <w:t>, o</w:t>
            </w:r>
            <w:r w:rsidRPr="005532AB">
              <w:rPr>
                <w:rFonts w:cstheme="minorHAnsi"/>
                <w:color w:val="595959" w:themeColor="text1" w:themeTint="A6"/>
              </w:rPr>
              <w:t xml:space="preserve">fficial letters </w:t>
            </w:r>
            <w:r>
              <w:rPr>
                <w:rFonts w:cstheme="minorHAnsi"/>
                <w:color w:val="595959" w:themeColor="text1" w:themeTint="A6"/>
              </w:rPr>
              <w:t>and</w:t>
            </w:r>
            <w:r w:rsidRPr="005532AB">
              <w:rPr>
                <w:rFonts w:cstheme="minorHAnsi"/>
                <w:color w:val="595959" w:themeColor="text1" w:themeTint="A6"/>
              </w:rPr>
              <w:t xml:space="preserve"> reports</w:t>
            </w:r>
            <w:r>
              <w:rPr>
                <w:rFonts w:cstheme="minorHAnsi"/>
                <w:color w:val="595959" w:themeColor="text1" w:themeTint="A6"/>
              </w:rPr>
              <w:t>, technical manuals</w:t>
            </w:r>
          </w:p>
          <w:p w:rsidR="003E5320" w:rsidRPr="006D3992" w:rsidRDefault="003E5320" w:rsidP="003E5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Pilgrimage in Islam: A Comprehensive Guide to the Hajj by Hüseyin Yağmur</w:t>
            </w:r>
          </w:p>
          <w:p w:rsidR="00337139" w:rsidRDefault="00337139" w:rsidP="003E5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595959" w:themeColor="text1" w:themeTint="A6"/>
              </w:rPr>
            </w:pPr>
            <w:r w:rsidRPr="0000478A">
              <w:rPr>
                <w:rFonts w:cstheme="minorHAnsi"/>
                <w:color w:val="595959" w:themeColor="text1" w:themeTint="A6"/>
              </w:rPr>
              <w:t>A Study on Bin Yusuf Tribe, by Prof. T</w:t>
            </w:r>
            <w:r w:rsidR="003E5320">
              <w:rPr>
                <w:rFonts w:cstheme="minorHAnsi"/>
                <w:color w:val="595959" w:themeColor="text1" w:themeTint="A6"/>
              </w:rPr>
              <w:t>ü</w:t>
            </w:r>
            <w:r w:rsidRPr="0000478A">
              <w:rPr>
                <w:rFonts w:cstheme="minorHAnsi"/>
                <w:color w:val="595959" w:themeColor="text1" w:themeTint="A6"/>
              </w:rPr>
              <w:t xml:space="preserve">lin </w:t>
            </w:r>
            <w:r w:rsidR="00920C39">
              <w:rPr>
                <w:rFonts w:cstheme="minorHAnsi"/>
                <w:color w:val="595959" w:themeColor="text1" w:themeTint="A6"/>
              </w:rPr>
              <w:t>İç</w:t>
            </w:r>
            <w:r w:rsidRPr="0000478A">
              <w:rPr>
                <w:rFonts w:cstheme="minorHAnsi"/>
                <w:color w:val="595959" w:themeColor="text1" w:themeTint="A6"/>
              </w:rPr>
              <w:t xml:space="preserve">li </w:t>
            </w:r>
          </w:p>
          <w:p w:rsidR="00337139" w:rsidRDefault="00337139" w:rsidP="003371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595959" w:themeColor="text1" w:themeTint="A6"/>
              </w:rPr>
            </w:pPr>
            <w:r w:rsidRPr="00C05784">
              <w:rPr>
                <w:color w:val="595959" w:themeColor="text1" w:themeTint="A6"/>
              </w:rPr>
              <w:t>Th</w:t>
            </w:r>
            <w:r>
              <w:rPr>
                <w:color w:val="595959" w:themeColor="text1" w:themeTint="A6"/>
              </w:rPr>
              <w:t>e Main Questions of Turkish Sociology by</w:t>
            </w:r>
            <w:r w:rsidRPr="00C05784">
              <w:rPr>
                <w:color w:val="595959" w:themeColor="text1" w:themeTint="A6"/>
              </w:rPr>
              <w:t xml:space="preserve"> Baykan Sezer</w:t>
            </w:r>
          </w:p>
          <w:p w:rsidR="00337139" w:rsidRPr="006D3992" w:rsidRDefault="00337139" w:rsidP="003371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Social Structure of Turkey in the New Millenium by </w:t>
            </w:r>
            <w:r w:rsidRPr="00C05784">
              <w:rPr>
                <w:color w:val="595959" w:themeColor="text1" w:themeTint="A6"/>
              </w:rPr>
              <w:t>Emre Kongar</w:t>
            </w:r>
          </w:p>
          <w:p w:rsidR="00337139" w:rsidRDefault="00337139" w:rsidP="00337139">
            <w:pPr>
              <w:rPr>
                <w:rFonts w:ascii="Decker" w:hAnsi="Decker"/>
                <w:sz w:val="24"/>
                <w:szCs w:val="24"/>
              </w:rPr>
            </w:pPr>
          </w:p>
          <w:p w:rsidR="00256C98" w:rsidRDefault="00256C98" w:rsidP="00337139">
            <w:pPr>
              <w:rPr>
                <w:rFonts w:ascii="Decker" w:hAnsi="Decker"/>
                <w:sz w:val="24"/>
                <w:szCs w:val="24"/>
              </w:rPr>
            </w:pPr>
          </w:p>
          <w:p w:rsidR="00337139" w:rsidRPr="0086149E" w:rsidRDefault="00337139" w:rsidP="0033713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  <w:lang w:val="tr"/>
              </w:rPr>
            </w:pPr>
            <w:r>
              <w:rPr>
                <w:rFonts w:cstheme="minorHAnsi"/>
                <w:color w:val="595959" w:themeColor="text1" w:themeTint="A6"/>
              </w:rPr>
              <w:t>The New Humanists: Science at the Edge by John Brockman (Turkish version)</w:t>
            </w:r>
          </w:p>
          <w:p w:rsidR="00337139" w:rsidRPr="004C3DDC" w:rsidRDefault="00337139" w:rsidP="0033713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  <w:lang w:val="tr"/>
              </w:rPr>
            </w:pPr>
            <w:r>
              <w:rPr>
                <w:rFonts w:cstheme="minorHAnsi"/>
                <w:color w:val="595959" w:themeColor="text1" w:themeTint="A6"/>
                <w:lang w:val="tr"/>
              </w:rPr>
              <w:t xml:space="preserve">A People’s History of Science by Clifford Conner </w:t>
            </w:r>
            <w:r>
              <w:rPr>
                <w:rFonts w:cstheme="minorHAnsi"/>
                <w:color w:val="595959" w:themeColor="text1" w:themeTint="A6"/>
              </w:rPr>
              <w:t>(Turkish version)</w:t>
            </w:r>
          </w:p>
          <w:p w:rsidR="00337139" w:rsidRPr="00AC3231" w:rsidRDefault="00337139" w:rsidP="0033713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  <w:lang w:val="tr"/>
              </w:rPr>
            </w:pPr>
            <w:r>
              <w:rPr>
                <w:rFonts w:cstheme="minorHAnsi"/>
                <w:color w:val="595959" w:themeColor="text1" w:themeTint="A6"/>
              </w:rPr>
              <w:t>Science Facts at Your Fingertips – Introducing Biology (Turkish version)</w:t>
            </w:r>
          </w:p>
          <w:p w:rsidR="00337139" w:rsidRPr="00EB5AD3" w:rsidRDefault="00337139" w:rsidP="0033713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  <w:lang w:val="tr"/>
              </w:rPr>
            </w:pPr>
            <w:r>
              <w:rPr>
                <w:rFonts w:cstheme="minorHAnsi"/>
                <w:color w:val="595959" w:themeColor="text1" w:themeTint="A6"/>
              </w:rPr>
              <w:t>European Union with Turkey: The Possible Impact of Turkey’s Membership to the European Union</w:t>
            </w:r>
          </w:p>
          <w:p w:rsidR="00337139" w:rsidRPr="00AC3231" w:rsidRDefault="00337139" w:rsidP="0033713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  <w:lang w:val="tr"/>
              </w:rPr>
            </w:pPr>
            <w:r>
              <w:rPr>
                <w:rFonts w:cstheme="minorHAnsi"/>
                <w:color w:val="595959" w:themeColor="text1" w:themeTint="A6"/>
              </w:rPr>
              <w:t>Suggestions of Belá Bartók and Paul Hindemith on Music Education in Turkey by Prof. Feza Tansuğ</w:t>
            </w:r>
          </w:p>
          <w:p w:rsidR="00337139" w:rsidRDefault="00337139" w:rsidP="0033713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  <w:lang w:val="tr"/>
              </w:rPr>
            </w:pPr>
            <w:r>
              <w:rPr>
                <w:rFonts w:cstheme="minorHAnsi"/>
                <w:color w:val="595959" w:themeColor="text1" w:themeTint="A6"/>
                <w:lang w:val="tr"/>
              </w:rPr>
              <w:lastRenderedPageBreak/>
              <w:t>Turkish Foreign Policy in Post-Cold War Era</w:t>
            </w:r>
          </w:p>
          <w:p w:rsidR="00337139" w:rsidRPr="00D31E89" w:rsidRDefault="00337139" w:rsidP="0033713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595959" w:themeColor="text1" w:themeTint="A6"/>
                <w:lang w:val="tr"/>
              </w:rPr>
            </w:pPr>
            <w:r>
              <w:rPr>
                <w:rFonts w:cstheme="minorHAnsi"/>
                <w:color w:val="595959" w:themeColor="text1" w:themeTint="A6"/>
                <w:lang w:val="tr"/>
              </w:rPr>
              <w:t>A</w:t>
            </w:r>
            <w:r w:rsidRPr="00486F14">
              <w:rPr>
                <w:rFonts w:cstheme="minorHAnsi"/>
                <w:color w:val="595959" w:themeColor="text1" w:themeTint="A6"/>
                <w:lang w:val="tr"/>
              </w:rPr>
              <w:t xml:space="preserve">cademic books, papers, and articles (e.g. </w:t>
            </w:r>
            <w:r w:rsidRPr="00486F14">
              <w:rPr>
                <w:rFonts w:cstheme="minorHAnsi"/>
                <w:color w:val="595959" w:themeColor="text1" w:themeTint="A6"/>
              </w:rPr>
              <w:t>Neighbourhood Challenge: The European Union</w:t>
            </w:r>
            <w:r>
              <w:rPr>
                <w:rFonts w:cstheme="minorHAnsi"/>
                <w:color w:val="595959" w:themeColor="text1" w:themeTint="A6"/>
              </w:rPr>
              <w:t xml:space="preserve"> </w:t>
            </w:r>
            <w:r w:rsidRPr="00486F14">
              <w:rPr>
                <w:rFonts w:cstheme="minorHAnsi"/>
                <w:color w:val="595959" w:themeColor="text1" w:themeTint="A6"/>
              </w:rPr>
              <w:t>and Its Neighbours,</w:t>
            </w:r>
            <w:r>
              <w:rPr>
                <w:rFonts w:cstheme="minorHAnsi"/>
                <w:color w:val="595959" w:themeColor="text1" w:themeTint="A6"/>
              </w:rPr>
              <w:t xml:space="preserve"> </w:t>
            </w:r>
            <w:r w:rsidRPr="00486F14">
              <w:rPr>
                <w:rFonts w:cstheme="minorHAnsi"/>
                <w:color w:val="595959" w:themeColor="text1" w:themeTint="A6"/>
                <w:lang w:val="en-US"/>
              </w:rPr>
              <w:t>The New “Great Game” Power Struggle in Caucasus and Central Asia</w:t>
            </w:r>
            <w:r>
              <w:rPr>
                <w:rFonts w:cstheme="minorHAnsi"/>
                <w:color w:val="595959" w:themeColor="text1" w:themeTint="A6"/>
                <w:lang w:val="en-US"/>
              </w:rPr>
              <w:t>)</w:t>
            </w:r>
          </w:p>
          <w:p w:rsidR="00337139" w:rsidRDefault="00337139" w:rsidP="00337139">
            <w:pPr>
              <w:rPr>
                <w:rFonts w:ascii="Decker" w:hAnsi="Decker"/>
                <w:sz w:val="24"/>
                <w:szCs w:val="24"/>
                <w:lang w:val="en-US"/>
              </w:rPr>
            </w:pPr>
          </w:p>
          <w:p w:rsidR="00337139" w:rsidRDefault="00337139" w:rsidP="00337139">
            <w:pPr>
              <w:rPr>
                <w:rFonts w:ascii="Decker" w:hAnsi="Decker"/>
                <w:sz w:val="24"/>
                <w:szCs w:val="24"/>
                <w:lang w:val="en-US"/>
              </w:rPr>
            </w:pPr>
          </w:p>
          <w:p w:rsidR="00337139" w:rsidRDefault="00337139" w:rsidP="00337139">
            <w:pPr>
              <w:pStyle w:val="ListParagraph"/>
              <w:numPr>
                <w:ilvl w:val="0"/>
                <w:numId w:val="6"/>
              </w:numPr>
              <w:rPr>
                <w:color w:val="595959" w:themeColor="text1" w:themeTint="A6"/>
              </w:rPr>
            </w:pPr>
            <w:r w:rsidRPr="005532AB">
              <w:rPr>
                <w:color w:val="595959" w:themeColor="text1" w:themeTint="A6"/>
              </w:rPr>
              <w:t>Virtual Library of Anovasofie with</w:t>
            </w:r>
            <w:r>
              <w:rPr>
                <w:color w:val="595959" w:themeColor="text1" w:themeTint="A6"/>
              </w:rPr>
              <w:t xml:space="preserve"> Prof. Nilgun Celebi  </w:t>
            </w:r>
            <w:r w:rsidRPr="00C05784">
              <w:rPr>
                <w:color w:val="595959" w:themeColor="text1" w:themeTint="A6"/>
              </w:rPr>
              <w:t>http://www.anovasofie.net/vl/</w:t>
            </w:r>
          </w:p>
          <w:p w:rsidR="00337139" w:rsidRPr="00B86058" w:rsidRDefault="00337139" w:rsidP="00337139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color w:val="595959" w:themeColor="text1" w:themeTint="A6"/>
              </w:rPr>
            </w:pPr>
            <w:r w:rsidRPr="00EF5C3F">
              <w:rPr>
                <w:color w:val="595959" w:themeColor="text1" w:themeTint="A6"/>
              </w:rPr>
              <w:t>The Milkyway Project</w:t>
            </w:r>
            <w:r>
              <w:rPr>
                <w:color w:val="595959" w:themeColor="text1" w:themeTint="A6"/>
              </w:rPr>
              <w:t>, hunting planets</w:t>
            </w:r>
            <w:r w:rsidRPr="00EF5C3F">
              <w:rPr>
                <w:color w:val="595959" w:themeColor="text1" w:themeTint="A6"/>
              </w:rPr>
              <w:t xml:space="preserve"> and the project of spotting craters, rocks and odd formations on the moon by </w:t>
            </w:r>
            <w:hyperlink r:id="rId6" w:history="1">
              <w:r w:rsidRPr="00EF5C3F">
                <w:rPr>
                  <w:rStyle w:val="Hyperlink"/>
                  <w:color w:val="595959" w:themeColor="text1" w:themeTint="A6"/>
                </w:rPr>
                <w:t>www.zoouniverse.org</w:t>
              </w:r>
            </w:hyperlink>
          </w:p>
          <w:p w:rsidR="00337139" w:rsidRDefault="00337139" w:rsidP="00337139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color w:val="595959" w:themeColor="text1" w:themeTint="A6"/>
              </w:rPr>
            </w:pPr>
            <w:r w:rsidRPr="00065109">
              <w:rPr>
                <w:rStyle w:val="Hyperlink"/>
                <w:color w:val="595959" w:themeColor="text1" w:themeTint="A6"/>
              </w:rPr>
              <w:t xml:space="preserve">Shakespeare’s </w:t>
            </w:r>
            <w:r>
              <w:rPr>
                <w:rStyle w:val="Hyperlink"/>
                <w:color w:val="595959" w:themeColor="text1" w:themeTint="A6"/>
              </w:rPr>
              <w:t>World</w:t>
            </w:r>
          </w:p>
          <w:p w:rsidR="00337139" w:rsidRPr="00337139" w:rsidRDefault="00337139" w:rsidP="00256C98">
            <w:pPr>
              <w:pStyle w:val="ListParagraph"/>
              <w:numPr>
                <w:ilvl w:val="0"/>
                <w:numId w:val="6"/>
              </w:numPr>
              <w:rPr>
                <w:rFonts w:ascii="Decker" w:hAnsi="Decker"/>
                <w:sz w:val="24"/>
                <w:szCs w:val="24"/>
                <w:lang w:val="en-US"/>
              </w:rPr>
            </w:pPr>
            <w:r w:rsidRPr="00486F14">
              <w:rPr>
                <w:rStyle w:val="Hyperlink"/>
                <w:color w:val="595959" w:themeColor="text1" w:themeTint="A6"/>
              </w:rPr>
              <w:t>Galaxy Zoo</w:t>
            </w:r>
          </w:p>
        </w:tc>
      </w:tr>
    </w:tbl>
    <w:p w:rsidR="00303648" w:rsidRPr="00303648" w:rsidRDefault="00303648" w:rsidP="00303648">
      <w:pPr>
        <w:jc w:val="center"/>
        <w:rPr>
          <w:rFonts w:ascii="Decker" w:hAnsi="Decker"/>
          <w:sz w:val="24"/>
          <w:szCs w:val="24"/>
        </w:rPr>
      </w:pPr>
    </w:p>
    <w:sectPr w:rsidR="00303648" w:rsidRPr="00303648" w:rsidSect="003036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eck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505"/>
    <w:multiLevelType w:val="hybridMultilevel"/>
    <w:tmpl w:val="46626998"/>
    <w:lvl w:ilvl="0" w:tplc="207C8A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81C8C"/>
    <w:multiLevelType w:val="hybridMultilevel"/>
    <w:tmpl w:val="B680DEF6"/>
    <w:lvl w:ilvl="0" w:tplc="90F4847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3031A"/>
    <w:multiLevelType w:val="hybridMultilevel"/>
    <w:tmpl w:val="3AB0E486"/>
    <w:lvl w:ilvl="0" w:tplc="207C8A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02AD8"/>
    <w:multiLevelType w:val="hybridMultilevel"/>
    <w:tmpl w:val="7D58124A"/>
    <w:lvl w:ilvl="0" w:tplc="0C8A508C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1254F8"/>
    <w:multiLevelType w:val="hybridMultilevel"/>
    <w:tmpl w:val="EA7C1DA6"/>
    <w:lvl w:ilvl="0" w:tplc="5204F67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F1A88"/>
    <w:multiLevelType w:val="hybridMultilevel"/>
    <w:tmpl w:val="FABEE8AC"/>
    <w:lvl w:ilvl="0" w:tplc="90F4847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48"/>
    <w:rsid w:val="00256C98"/>
    <w:rsid w:val="002C1EDD"/>
    <w:rsid w:val="00303648"/>
    <w:rsid w:val="00337139"/>
    <w:rsid w:val="003B02BB"/>
    <w:rsid w:val="003E5320"/>
    <w:rsid w:val="00920C39"/>
    <w:rsid w:val="00B4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0D72E"/>
  <w15:chartTrackingRefBased/>
  <w15:docId w15:val="{F07594D9-5F9D-47BA-8AB0-121D2509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6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648"/>
    <w:pPr>
      <w:spacing w:after="200" w:line="276" w:lineRule="auto"/>
      <w:ind w:left="720"/>
      <w:contextualSpacing/>
    </w:pPr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ouniverse.org" TargetMode="External"/><Relationship Id="rId5" Type="http://schemas.openxmlformats.org/officeDocument/2006/relationships/hyperlink" Target="mailto:zeyl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339</Words>
  <Characters>2389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2021-01-18T17:48:00Z</dcterms:created>
  <dcterms:modified xsi:type="dcterms:W3CDTF">2021-02-24T03:53:00Z</dcterms:modified>
</cp:coreProperties>
</file>