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A1D8" w14:textId="2A8911B6" w:rsidR="008230CC" w:rsidRDefault="008230CC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B65EBF7" wp14:editId="7FC1EF03">
            <wp:simplePos x="0" y="0"/>
            <wp:positionH relativeFrom="column">
              <wp:posOffset>1915795</wp:posOffset>
            </wp:positionH>
            <wp:positionV relativeFrom="paragraph">
              <wp:posOffset>0</wp:posOffset>
            </wp:positionV>
            <wp:extent cx="1602740" cy="1572895"/>
            <wp:effectExtent l="0" t="0" r="0" b="8255"/>
            <wp:wrapTight wrapText="bothSides">
              <wp:wrapPolygon edited="0">
                <wp:start x="0" y="0"/>
                <wp:lineTo x="0" y="21452"/>
                <wp:lineTo x="21309" y="21452"/>
                <wp:lineTo x="21309" y="0"/>
                <wp:lineTo x="0" y="0"/>
              </wp:wrapPolygon>
            </wp:wrapTight>
            <wp:docPr id="543779081" name="Picture 1" descr="A logo for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79081" name="Picture 1" descr="A logo for a conference&#10;&#10;AI-generated content may be incorrect."/>
                    <pic:cNvPicPr/>
                  </pic:nvPicPr>
                  <pic:blipFill rotWithShape="1">
                    <a:blip r:embed="rId10"/>
                    <a:srcRect t="4907" b="31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572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EF5D1A2" wp14:editId="0D812E73">
            <wp:simplePos x="0" y="0"/>
            <wp:positionH relativeFrom="column">
              <wp:posOffset>-35419</wp:posOffset>
            </wp:positionH>
            <wp:positionV relativeFrom="paragraph">
              <wp:posOffset>512</wp:posOffset>
            </wp:positionV>
            <wp:extent cx="1542197" cy="1472466"/>
            <wp:effectExtent l="0" t="0" r="1270" b="0"/>
            <wp:wrapTight wrapText="bothSides">
              <wp:wrapPolygon edited="0">
                <wp:start x="8007" y="0"/>
                <wp:lineTo x="5871" y="559"/>
                <wp:lineTo x="1334" y="3634"/>
                <wp:lineTo x="0" y="7548"/>
                <wp:lineTo x="0" y="13978"/>
                <wp:lineTo x="2135" y="18450"/>
                <wp:lineTo x="6939" y="21246"/>
                <wp:lineTo x="7740" y="21246"/>
                <wp:lineTo x="13611" y="21246"/>
                <wp:lineTo x="14412" y="21246"/>
                <wp:lineTo x="19216" y="18450"/>
                <wp:lineTo x="21351" y="13978"/>
                <wp:lineTo x="21351" y="7548"/>
                <wp:lineTo x="20283" y="3914"/>
                <wp:lineTo x="15479" y="559"/>
                <wp:lineTo x="13344" y="0"/>
                <wp:lineTo x="8007" y="0"/>
              </wp:wrapPolygon>
            </wp:wrapTight>
            <wp:docPr id="1030117658" name="Picture 2" descr="A person wearing glasses and a white and black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17658" name="Picture 2" descr="A person wearing glasses and a white and black shirt&#10;&#10;AI-generated content may be incorrect."/>
                    <pic:cNvPicPr/>
                  </pic:nvPicPr>
                  <pic:blipFill rotWithShape="1">
                    <a:blip r:embed="rId11"/>
                    <a:srcRect b="36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165" cy="1476254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A922B" w14:textId="797CAF56" w:rsidR="008230CC" w:rsidRDefault="008230CC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noProof/>
          <w:sz w:val="32"/>
          <w:szCs w:val="32"/>
        </w:rPr>
      </w:pPr>
    </w:p>
    <w:p w14:paraId="37BE44B8" w14:textId="5D9C2C24" w:rsidR="00F84D74" w:rsidRPr="00C87170" w:rsidRDefault="008230CC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Amina Saif</w:t>
      </w:r>
    </w:p>
    <w:p w14:paraId="195F15AC" w14:textId="1BEC99DE" w:rsidR="00E81095" w:rsidRPr="00C87170" w:rsidRDefault="00E81095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87170">
        <w:rPr>
          <w:rFonts w:asciiTheme="minorHAnsi" w:hAnsiTheme="minorHAnsi" w:cstheme="minorHAnsi"/>
          <w:b/>
          <w:bCs/>
          <w:sz w:val="20"/>
          <w:szCs w:val="20"/>
        </w:rPr>
        <w:t>Address:</w:t>
      </w:r>
      <w:r w:rsidR="002B18A0" w:rsidRPr="00C87170">
        <w:rPr>
          <w:rFonts w:asciiTheme="minorHAnsi" w:hAnsiTheme="minorHAnsi" w:cstheme="minorHAnsi"/>
          <w:sz w:val="20"/>
          <w:szCs w:val="20"/>
        </w:rPr>
        <w:t xml:space="preserve"> </w:t>
      </w:r>
      <w:r w:rsidR="008230CC" w:rsidRPr="008230CC">
        <w:rPr>
          <w:rFonts w:asciiTheme="minorHAnsi" w:hAnsiTheme="minorHAnsi" w:cstheme="minorHAnsi"/>
          <w:sz w:val="20"/>
          <w:szCs w:val="20"/>
        </w:rPr>
        <w:t>London, United Kingdom</w:t>
      </w:r>
    </w:p>
    <w:p w14:paraId="6FCF1E41" w14:textId="609F4EA1" w:rsidR="00E81095" w:rsidRPr="008230CC" w:rsidRDefault="00E81095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87170">
        <w:rPr>
          <w:rFonts w:asciiTheme="minorHAnsi" w:hAnsiTheme="minorHAnsi" w:cstheme="minorHAnsi"/>
          <w:b/>
          <w:bCs/>
          <w:sz w:val="20"/>
          <w:szCs w:val="20"/>
        </w:rPr>
        <w:t>Telephone (mobile):</w:t>
      </w:r>
      <w:r w:rsidR="005810AD" w:rsidRPr="00C871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30CC" w:rsidRPr="008230CC">
        <w:rPr>
          <w:rFonts w:asciiTheme="minorHAnsi" w:hAnsiTheme="minorHAnsi" w:cstheme="minorHAnsi"/>
          <w:sz w:val="20"/>
          <w:szCs w:val="20"/>
        </w:rPr>
        <w:t>+44 7762 017301</w:t>
      </w:r>
    </w:p>
    <w:p w14:paraId="77C89B58" w14:textId="3D109E42" w:rsidR="00E81095" w:rsidRPr="008230CC" w:rsidRDefault="00E81095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230CC">
        <w:rPr>
          <w:rFonts w:asciiTheme="minorHAnsi" w:hAnsiTheme="minorHAnsi" w:cstheme="minorHAnsi"/>
          <w:b/>
          <w:bCs/>
          <w:sz w:val="20"/>
          <w:szCs w:val="20"/>
        </w:rPr>
        <w:t>Email:</w:t>
      </w:r>
      <w:r w:rsidR="00FB24D7" w:rsidRPr="008230CC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="008230CC" w:rsidRPr="008230CC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amina.saif70@gmail.com</w:t>
        </w:r>
      </w:hyperlink>
    </w:p>
    <w:p w14:paraId="6586237D" w14:textId="0652E765" w:rsidR="008230CC" w:rsidRPr="008230CC" w:rsidRDefault="008230CC" w:rsidP="00E81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230CC">
        <w:rPr>
          <w:rFonts w:asciiTheme="minorHAnsi" w:hAnsiTheme="minorHAnsi" w:cstheme="minorHAnsi"/>
          <w:b/>
          <w:bCs/>
          <w:sz w:val="20"/>
          <w:szCs w:val="20"/>
        </w:rPr>
        <w:t xml:space="preserve">Website: </w:t>
      </w:r>
      <w:hyperlink r:id="rId13" w:history="1">
        <w:r w:rsidRPr="008230CC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www.astranslations.co.uk</w:t>
        </w:r>
      </w:hyperlink>
      <w:r w:rsidRPr="008230CC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65FC895C" w14:textId="1A01C9A3" w:rsidR="00DE0445" w:rsidRPr="008230CC" w:rsidRDefault="00DE0445" w:rsidP="00DE04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230CC">
        <w:rPr>
          <w:rFonts w:asciiTheme="minorHAnsi" w:hAnsiTheme="minorHAnsi" w:cstheme="minorHAnsi"/>
          <w:b/>
          <w:bCs/>
          <w:sz w:val="20"/>
          <w:szCs w:val="20"/>
        </w:rPr>
        <w:t>LinkedIn:</w:t>
      </w:r>
      <w:r w:rsidRPr="008230CC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8230CC" w:rsidRPr="008230CC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https://www.linkedin.com/in/aminasaif/</w:t>
        </w:r>
      </w:hyperlink>
      <w:r w:rsidR="008230CC" w:rsidRPr="008230C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2E7B25" w14:textId="77777777" w:rsidR="009D3F4B" w:rsidRPr="00C87170" w:rsidRDefault="009D3F4B" w:rsidP="00422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637036C" w14:textId="288CB9E6" w:rsidR="00A43699" w:rsidRPr="003D048A" w:rsidRDefault="007D177C" w:rsidP="003610A9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 w:rsidRPr="003D048A">
        <w:rPr>
          <w:rFonts w:asciiTheme="minorHAnsi" w:hAnsiTheme="minorHAnsi" w:cstheme="minorHAnsi"/>
          <w:b/>
          <w:bCs/>
          <w:sz w:val="32"/>
          <w:szCs w:val="32"/>
        </w:rPr>
        <w:t>Professional P</w:t>
      </w:r>
      <w:r w:rsidR="00A43699" w:rsidRPr="003D048A">
        <w:rPr>
          <w:rFonts w:asciiTheme="minorHAnsi" w:hAnsiTheme="minorHAnsi" w:cstheme="minorHAnsi"/>
          <w:b/>
          <w:bCs/>
          <w:sz w:val="32"/>
          <w:szCs w:val="32"/>
        </w:rPr>
        <w:t>rofile</w:t>
      </w:r>
    </w:p>
    <w:p w14:paraId="558174DA" w14:textId="0BAAEB9C" w:rsidR="00A4477E" w:rsidRDefault="00D74AF9" w:rsidP="002B18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AIIC-certified Interpreter and Translator with </w:t>
      </w:r>
      <w:r>
        <w:rPr>
          <w:rFonts w:asciiTheme="minorHAnsi" w:hAnsiTheme="minorHAnsi" w:cstheme="minorHAnsi"/>
          <w:color w:val="000000"/>
          <w:sz w:val="20"/>
          <w:szCs w:val="20"/>
        </w:rPr>
        <w:t>20+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 years of global experience delivering simultaneous and consecutive interpretation across English, Hindi, Urdu, Punjabi, and Mirpuri. Founder of AS Translations, </w:t>
      </w:r>
      <w:r>
        <w:rPr>
          <w:rFonts w:asciiTheme="minorHAnsi" w:hAnsiTheme="minorHAnsi" w:cstheme="minorHAnsi"/>
          <w:color w:val="000000"/>
          <w:sz w:val="20"/>
          <w:szCs w:val="20"/>
        </w:rPr>
        <w:t>providing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 high-stakes interpretation for governments, international organisations, and multinational corporations, including live broadcast and remote assignments. Trusted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by 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>Prime Ministers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and Presidents to 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>interpret at landmark events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, including 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the G7 Summit, COP26, and EU-India Summits. </w:t>
      </w:r>
      <w:r>
        <w:rPr>
          <w:rFonts w:asciiTheme="minorHAnsi" w:hAnsiTheme="minorHAnsi" w:cstheme="minorHAnsi"/>
          <w:color w:val="000000"/>
          <w:sz w:val="20"/>
          <w:szCs w:val="20"/>
        </w:rPr>
        <w:t>Expertise covers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 diplomatic, corporate, legal, and technical settings</w:t>
      </w:r>
      <w:r>
        <w:rPr>
          <w:rFonts w:asciiTheme="minorHAnsi" w:hAnsiTheme="minorHAnsi" w:cstheme="minorHAnsi"/>
          <w:color w:val="000000"/>
          <w:sz w:val="20"/>
          <w:szCs w:val="20"/>
        </w:rPr>
        <w:t>. Brings a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 linguistically precise, culturally nuanced, and technologically </w:t>
      </w:r>
      <w:r>
        <w:rPr>
          <w:rFonts w:asciiTheme="minorHAnsi" w:hAnsiTheme="minorHAnsi" w:cstheme="minorHAnsi"/>
          <w:color w:val="000000"/>
          <w:sz w:val="20"/>
          <w:szCs w:val="20"/>
        </w:rPr>
        <w:t>capable approach to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 high-profile</w:t>
      </w:r>
      <w:r>
        <w:rPr>
          <w:rFonts w:asciiTheme="minorHAnsi" w:hAnsiTheme="minorHAnsi" w:cstheme="minorHAnsi"/>
          <w:color w:val="000000"/>
          <w:sz w:val="20"/>
          <w:szCs w:val="20"/>
        </w:rPr>
        <w:t>, worldwide interpretation</w:t>
      </w:r>
      <w:r w:rsidRPr="00D74AF9">
        <w:rPr>
          <w:rFonts w:asciiTheme="minorHAnsi" w:hAnsiTheme="minorHAnsi" w:cstheme="minorHAnsi"/>
          <w:color w:val="000000"/>
          <w:sz w:val="20"/>
          <w:szCs w:val="20"/>
        </w:rPr>
        <w:t xml:space="preserve"> engagements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EE19002" w14:textId="77777777" w:rsidR="00937EAC" w:rsidRPr="003D048A" w:rsidRDefault="009D3F4B" w:rsidP="003610A9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 w:rsidRPr="003D048A">
        <w:rPr>
          <w:rFonts w:asciiTheme="minorHAnsi" w:hAnsiTheme="minorHAnsi" w:cstheme="minorHAnsi"/>
          <w:b/>
          <w:bCs/>
          <w:sz w:val="32"/>
          <w:szCs w:val="32"/>
        </w:rPr>
        <w:t>Key Skills</w:t>
      </w:r>
    </w:p>
    <w:p w14:paraId="237B1CCB" w14:textId="77777777" w:rsidR="00F054F5" w:rsidRDefault="00F054F5" w:rsidP="00F054F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19"/>
        </w:rPr>
        <w:sectPr w:rsidR="00F054F5" w:rsidSect="008230CC">
          <w:footerReference w:type="default" r:id="rId15"/>
          <w:pgSz w:w="11907" w:h="16840"/>
          <w:pgMar w:top="568" w:right="851" w:bottom="851" w:left="851" w:header="567" w:footer="567" w:gutter="0"/>
          <w:pgNumType w:start="1"/>
          <w:cols w:space="720"/>
          <w:noEndnote/>
          <w:docGrid w:linePitch="299"/>
        </w:sectPr>
      </w:pPr>
    </w:p>
    <w:tbl>
      <w:tblPr>
        <w:tblW w:w="10205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CE774A" w:rsidRPr="00C87170" w14:paraId="204DCDB7" w14:textId="77777777" w:rsidTr="00F054F5">
        <w:trPr>
          <w:trHeight w:val="1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E0AAC2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852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Simultaneous Interpretation</w:t>
            </w:r>
          </w:p>
          <w:p w14:paraId="7D03942A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852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Consecutive Interpretation</w:t>
            </w:r>
          </w:p>
          <w:p w14:paraId="0D57F83C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852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Multilingual Translation</w:t>
            </w:r>
          </w:p>
          <w:p w14:paraId="02DADBB6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852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Cross-Cultural Communication</w:t>
            </w:r>
          </w:p>
          <w:p w14:paraId="4E5E6362" w14:textId="212B744A" w:rsidR="00CE774A" w:rsidRPr="00C87170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852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Diplomatic Interpretation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6178B75" w14:textId="77777777" w:rsidR="00CE774A" w:rsidRPr="00C87170" w:rsidRDefault="00CE774A" w:rsidP="00FF053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  <w:tr w:rsidR="00CE774A" w:rsidRPr="00C87170" w14:paraId="4B2D4D32" w14:textId="77777777" w:rsidTr="00F054F5">
        <w:trPr>
          <w:trHeight w:val="1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ED4F770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Conference &amp; Event Interpretation</w:t>
            </w:r>
          </w:p>
          <w:p w14:paraId="0B255F7A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Legal &amp; Court Interpretation</w:t>
            </w:r>
          </w:p>
          <w:p w14:paraId="33CC925A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Corporate &amp; Business Interpretation</w:t>
            </w:r>
          </w:p>
          <w:p w14:paraId="4A176807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Voiceover &amp; Subtitling</w:t>
            </w:r>
          </w:p>
          <w:p w14:paraId="7EFEAC81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Remote &amp; Virtual Interpretation</w:t>
            </w:r>
          </w:p>
          <w:p w14:paraId="0B2CDA83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Document Translation &amp; Localisation</w:t>
            </w:r>
          </w:p>
          <w:p w14:paraId="52C77AA0" w14:textId="05AADCAB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Interpretation Technology &amp; Audio</w:t>
            </w:r>
          </w:p>
          <w:p w14:paraId="49B83E51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Government &amp; NGO Liaison</w:t>
            </w:r>
          </w:p>
          <w:p w14:paraId="3C3B7C5F" w14:textId="77777777" w:rsidR="00F054F5" w:rsidRPr="00F054F5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Stakeholder Engagement</w:t>
            </w:r>
          </w:p>
          <w:p w14:paraId="63D9A086" w14:textId="511F2546" w:rsidR="00CE774A" w:rsidRPr="00C87170" w:rsidRDefault="00F054F5" w:rsidP="00F054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  <w:r w:rsidRPr="00F054F5">
              <w:rPr>
                <w:rFonts w:asciiTheme="minorHAnsi" w:hAnsiTheme="minorHAnsi" w:cstheme="minorHAnsi"/>
                <w:sz w:val="20"/>
                <w:szCs w:val="19"/>
              </w:rPr>
              <w:t>Oral Examination Assessment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EF0139D" w14:textId="77777777" w:rsidR="00CE774A" w:rsidRPr="00C87170" w:rsidRDefault="00CE774A" w:rsidP="00FF053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sz w:val="20"/>
                <w:szCs w:val="19"/>
              </w:rPr>
            </w:pPr>
          </w:p>
        </w:tc>
      </w:tr>
    </w:tbl>
    <w:p w14:paraId="450C5124" w14:textId="77777777" w:rsidR="00F054F5" w:rsidRDefault="00F054F5" w:rsidP="003610A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19"/>
        </w:rPr>
        <w:sectPr w:rsidR="00F054F5" w:rsidSect="00F054F5">
          <w:type w:val="continuous"/>
          <w:pgSz w:w="11907" w:h="16840"/>
          <w:pgMar w:top="568" w:right="851" w:bottom="851" w:left="851" w:header="567" w:footer="567" w:gutter="0"/>
          <w:pgNumType w:start="1"/>
          <w:cols w:num="3" w:space="720"/>
          <w:noEndnote/>
          <w:docGrid w:linePitch="299"/>
        </w:sectPr>
      </w:pPr>
    </w:p>
    <w:p w14:paraId="60E1DB0A" w14:textId="77777777" w:rsidR="00007D4B" w:rsidRPr="003D048A" w:rsidRDefault="00007D4B" w:rsidP="00F054F5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Languages</w:t>
      </w:r>
    </w:p>
    <w:p w14:paraId="08F9DF3B" w14:textId="74FA7383" w:rsidR="00007D4B" w:rsidRPr="003B2909" w:rsidRDefault="00007D4B" w:rsidP="003B2909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B2909">
        <w:rPr>
          <w:rFonts w:asciiTheme="minorHAnsi" w:hAnsiTheme="minorHAnsi" w:cstheme="minorHAnsi"/>
          <w:sz w:val="20"/>
          <w:szCs w:val="18"/>
        </w:rPr>
        <w:t>English</w:t>
      </w:r>
      <w:r w:rsidR="003B2909">
        <w:rPr>
          <w:rFonts w:asciiTheme="minorHAnsi" w:hAnsiTheme="minorHAnsi" w:cstheme="minorHAnsi"/>
          <w:sz w:val="20"/>
          <w:szCs w:val="20"/>
        </w:rPr>
        <w:t xml:space="preserve"> / </w:t>
      </w:r>
      <w:r w:rsidRPr="003B2909">
        <w:rPr>
          <w:rFonts w:asciiTheme="minorHAnsi" w:hAnsiTheme="minorHAnsi" w:cstheme="minorHAnsi"/>
          <w:sz w:val="20"/>
          <w:szCs w:val="18"/>
        </w:rPr>
        <w:t>Hindi</w:t>
      </w:r>
      <w:r w:rsidR="003B2909">
        <w:rPr>
          <w:rFonts w:asciiTheme="minorHAnsi" w:hAnsiTheme="minorHAnsi" w:cstheme="minorHAnsi"/>
          <w:sz w:val="20"/>
          <w:szCs w:val="20"/>
        </w:rPr>
        <w:t xml:space="preserve"> / </w:t>
      </w:r>
      <w:r w:rsidRPr="003B2909">
        <w:rPr>
          <w:rFonts w:asciiTheme="minorHAnsi" w:hAnsiTheme="minorHAnsi" w:cstheme="minorHAnsi"/>
          <w:sz w:val="20"/>
          <w:szCs w:val="18"/>
        </w:rPr>
        <w:t>Punjabi</w:t>
      </w:r>
      <w:r w:rsidR="003B2909">
        <w:rPr>
          <w:rFonts w:asciiTheme="minorHAnsi" w:hAnsiTheme="minorHAnsi" w:cstheme="minorHAnsi"/>
          <w:sz w:val="20"/>
          <w:szCs w:val="20"/>
        </w:rPr>
        <w:t xml:space="preserve"> / </w:t>
      </w:r>
      <w:r w:rsidRPr="003B2909">
        <w:rPr>
          <w:rFonts w:asciiTheme="minorHAnsi" w:hAnsiTheme="minorHAnsi" w:cstheme="minorHAnsi"/>
          <w:sz w:val="20"/>
          <w:szCs w:val="18"/>
        </w:rPr>
        <w:t>Urdu</w:t>
      </w:r>
      <w:r w:rsidR="003B2909">
        <w:rPr>
          <w:rFonts w:asciiTheme="minorHAnsi" w:hAnsiTheme="minorHAnsi" w:cstheme="minorHAnsi"/>
          <w:sz w:val="20"/>
          <w:szCs w:val="20"/>
        </w:rPr>
        <w:t xml:space="preserve"> / </w:t>
      </w:r>
      <w:r w:rsidRPr="003B2909">
        <w:rPr>
          <w:rFonts w:asciiTheme="minorHAnsi" w:hAnsiTheme="minorHAnsi" w:cstheme="minorHAnsi"/>
          <w:sz w:val="20"/>
          <w:szCs w:val="18"/>
        </w:rPr>
        <w:t>Mirpuri</w:t>
      </w:r>
      <w:r w:rsidR="003B2909">
        <w:rPr>
          <w:rFonts w:asciiTheme="minorHAnsi" w:hAnsiTheme="minorHAnsi" w:cstheme="minorHAnsi"/>
          <w:sz w:val="20"/>
          <w:szCs w:val="20"/>
        </w:rPr>
        <w:t xml:space="preserve"> / </w:t>
      </w:r>
      <w:r w:rsidRPr="003B2909">
        <w:rPr>
          <w:rFonts w:asciiTheme="minorHAnsi" w:hAnsiTheme="minorHAnsi" w:cstheme="minorHAnsi"/>
          <w:sz w:val="20"/>
          <w:szCs w:val="18"/>
        </w:rPr>
        <w:t>Hindko</w:t>
      </w:r>
    </w:p>
    <w:p w14:paraId="1F310832" w14:textId="70AE18C6" w:rsidR="00A43699" w:rsidRPr="003D048A" w:rsidRDefault="00A43699" w:rsidP="003610A9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 w:rsidRPr="003D048A">
        <w:rPr>
          <w:rFonts w:asciiTheme="minorHAnsi" w:hAnsiTheme="minorHAnsi" w:cstheme="minorHAnsi"/>
          <w:b/>
          <w:bCs/>
          <w:sz w:val="32"/>
          <w:szCs w:val="32"/>
        </w:rPr>
        <w:t xml:space="preserve">Career </w:t>
      </w:r>
      <w:r w:rsidR="004911D1" w:rsidRPr="003D048A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Pr="003D048A">
        <w:rPr>
          <w:rFonts w:asciiTheme="minorHAnsi" w:hAnsiTheme="minorHAnsi" w:cstheme="minorHAnsi"/>
          <w:b/>
          <w:bCs/>
          <w:sz w:val="32"/>
          <w:szCs w:val="32"/>
        </w:rPr>
        <w:t>ummary</w:t>
      </w:r>
    </w:p>
    <w:p w14:paraId="7DE3E513" w14:textId="7E5BDBA5" w:rsidR="003B2909" w:rsidRPr="00B45EA2" w:rsidRDefault="00B45EA2" w:rsidP="003B2909">
      <w:pPr>
        <w:widowControl w:val="0"/>
        <w:tabs>
          <w:tab w:val="left" w:pos="1928"/>
        </w:tabs>
        <w:autoSpaceDE w:val="0"/>
        <w:spacing w:after="0" w:line="240" w:lineRule="auto"/>
        <w:jc w:val="both"/>
      </w:pPr>
      <w:r w:rsidRPr="00B45EA2">
        <w:rPr>
          <w:rFonts w:cs="Calibri"/>
          <w:b/>
          <w:sz w:val="20"/>
          <w:szCs w:val="20"/>
        </w:rPr>
        <w:t>INTERPRETER &amp; TRANSLATOR (A.S TRANSLATIONS)</w:t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 xml:space="preserve">                                     2003 – PRESENT </w:t>
      </w:r>
    </w:p>
    <w:p w14:paraId="7F5500CF" w14:textId="65085342" w:rsidR="00A4477E" w:rsidRPr="003B2909" w:rsidRDefault="003B2909" w:rsidP="003B2909">
      <w:pPr>
        <w:widowControl w:val="0"/>
        <w:tabs>
          <w:tab w:val="left" w:pos="39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Key Highlights:</w:t>
      </w:r>
    </w:p>
    <w:p w14:paraId="6F2EE3F6" w14:textId="5C70A761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>Delivered simultaneous and consecutive interpretation for high-</w:t>
      </w:r>
      <w:r>
        <w:rPr>
          <w:rFonts w:asciiTheme="minorHAnsi" w:hAnsiTheme="minorHAnsi" w:cstheme="minorHAnsi"/>
          <w:sz w:val="20"/>
          <w:szCs w:val="20"/>
        </w:rPr>
        <w:t xml:space="preserve">profile </w:t>
      </w:r>
      <w:r w:rsidRPr="00356666">
        <w:rPr>
          <w:rFonts w:asciiTheme="minorHAnsi" w:hAnsiTheme="minorHAnsi" w:cstheme="minorHAnsi"/>
          <w:sz w:val="20"/>
          <w:szCs w:val="20"/>
        </w:rPr>
        <w:t xml:space="preserve">events including G7 Summit (Canada), COP26, </w:t>
      </w:r>
      <w:r w:rsidR="00F054F5">
        <w:rPr>
          <w:rFonts w:asciiTheme="minorHAnsi" w:hAnsiTheme="minorHAnsi" w:cstheme="minorHAnsi"/>
          <w:sz w:val="20"/>
          <w:szCs w:val="20"/>
        </w:rPr>
        <w:t>UK,</w:t>
      </w:r>
      <w:r w:rsidR="00D74AF9">
        <w:rPr>
          <w:rFonts w:asciiTheme="minorHAnsi" w:hAnsiTheme="minorHAnsi" w:cstheme="minorHAnsi"/>
          <w:sz w:val="20"/>
          <w:szCs w:val="20"/>
        </w:rPr>
        <w:t xml:space="preserve"> Canadian,</w:t>
      </w:r>
      <w:r w:rsidR="00F054F5">
        <w:rPr>
          <w:rFonts w:asciiTheme="minorHAnsi" w:hAnsiTheme="minorHAnsi" w:cstheme="minorHAnsi"/>
          <w:sz w:val="20"/>
          <w:szCs w:val="20"/>
        </w:rPr>
        <w:t xml:space="preserve"> </w:t>
      </w:r>
      <w:r w:rsidRPr="00356666">
        <w:rPr>
          <w:rFonts w:asciiTheme="minorHAnsi" w:hAnsiTheme="minorHAnsi" w:cstheme="minorHAnsi"/>
          <w:sz w:val="20"/>
          <w:szCs w:val="20"/>
        </w:rPr>
        <w:t>Indian</w:t>
      </w:r>
      <w:r w:rsidR="00D74AF9">
        <w:rPr>
          <w:rFonts w:asciiTheme="minorHAnsi" w:hAnsiTheme="minorHAnsi" w:cstheme="minorHAnsi"/>
          <w:sz w:val="20"/>
          <w:szCs w:val="20"/>
        </w:rPr>
        <w:t>,</w:t>
      </w:r>
      <w:r w:rsidRPr="00356666">
        <w:rPr>
          <w:rFonts w:asciiTheme="minorHAnsi" w:hAnsiTheme="minorHAnsi" w:cstheme="minorHAnsi"/>
          <w:sz w:val="20"/>
          <w:szCs w:val="20"/>
        </w:rPr>
        <w:t xml:space="preserve"> and Pakistani Prime Ministers</w:t>
      </w:r>
      <w:r w:rsidR="00F054F5">
        <w:rPr>
          <w:rFonts w:asciiTheme="minorHAnsi" w:hAnsiTheme="minorHAnsi" w:cstheme="minorHAnsi"/>
          <w:sz w:val="20"/>
          <w:szCs w:val="20"/>
        </w:rPr>
        <w:t>, and the EU President.</w:t>
      </w:r>
    </w:p>
    <w:p w14:paraId="7D175F13" w14:textId="7360ADF2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>Trusted by international organi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356666">
        <w:rPr>
          <w:rFonts w:asciiTheme="minorHAnsi" w:hAnsiTheme="minorHAnsi" w:cstheme="minorHAnsi"/>
          <w:sz w:val="20"/>
          <w:szCs w:val="20"/>
        </w:rPr>
        <w:t>ations including the Foreign and Commonwealth Office, Google, Apple, BBC, UN Women, and the E</w:t>
      </w:r>
      <w:r w:rsidR="008B43EC">
        <w:rPr>
          <w:rFonts w:asciiTheme="minorHAnsi" w:hAnsiTheme="minorHAnsi" w:cstheme="minorHAnsi"/>
          <w:sz w:val="20"/>
          <w:szCs w:val="20"/>
        </w:rPr>
        <w:t xml:space="preserve">U </w:t>
      </w:r>
      <w:r>
        <w:rPr>
          <w:rFonts w:asciiTheme="minorHAnsi" w:hAnsiTheme="minorHAnsi" w:cstheme="minorHAnsi"/>
          <w:sz w:val="20"/>
          <w:szCs w:val="20"/>
        </w:rPr>
        <w:t>to provide</w:t>
      </w:r>
      <w:r w:rsidRPr="00356666">
        <w:rPr>
          <w:rFonts w:asciiTheme="minorHAnsi" w:hAnsiTheme="minorHAnsi" w:cstheme="minorHAnsi"/>
          <w:sz w:val="20"/>
          <w:szCs w:val="20"/>
        </w:rPr>
        <w:t xml:space="preserve"> linguistically accurate and culturally nuanced interpretation</w:t>
      </w:r>
      <w:r>
        <w:rPr>
          <w:rFonts w:asciiTheme="minorHAnsi" w:hAnsiTheme="minorHAnsi" w:cstheme="minorHAnsi"/>
          <w:sz w:val="20"/>
          <w:szCs w:val="20"/>
        </w:rPr>
        <w:t xml:space="preserve"> services</w:t>
      </w:r>
      <w:r w:rsidRPr="00356666">
        <w:rPr>
          <w:rFonts w:asciiTheme="minorHAnsi" w:hAnsiTheme="minorHAnsi" w:cstheme="minorHAnsi"/>
          <w:sz w:val="20"/>
          <w:szCs w:val="20"/>
        </w:rPr>
        <w:t>.</w:t>
      </w:r>
    </w:p>
    <w:p w14:paraId="66E711D8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>Interpreted in Hindi, Urdu, and Punjabi across over 15 countries and 60+ global events, including arbitration courts, summits, conferences, and live television broadcasts.</w:t>
      </w:r>
    </w:p>
    <w:p w14:paraId="1D8371D6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>Hired by the Canadian Government, US Government, Australian Embassy, and Royal Courts of Justice for confidential and high-stakes interpretation assignments.</w:t>
      </w:r>
    </w:p>
    <w:p w14:paraId="6E1DE217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 xml:space="preserve">Voiceover and live broadcast experience includes interpretation for Sky TV, BBC, Kudo, and Voice Boxer, </w:t>
      </w:r>
      <w:r>
        <w:rPr>
          <w:rFonts w:asciiTheme="minorHAnsi" w:hAnsiTheme="minorHAnsi" w:cstheme="minorHAnsi"/>
          <w:sz w:val="20"/>
          <w:szCs w:val="20"/>
        </w:rPr>
        <w:t xml:space="preserve">involving capably </w:t>
      </w:r>
      <w:r w:rsidRPr="00356666">
        <w:rPr>
          <w:rFonts w:asciiTheme="minorHAnsi" w:hAnsiTheme="minorHAnsi" w:cstheme="minorHAnsi"/>
          <w:sz w:val="20"/>
          <w:szCs w:val="20"/>
        </w:rPr>
        <w:t xml:space="preserve">handling real-time </w:t>
      </w:r>
      <w:r>
        <w:rPr>
          <w:rFonts w:asciiTheme="minorHAnsi" w:hAnsiTheme="minorHAnsi" w:cstheme="minorHAnsi"/>
          <w:sz w:val="20"/>
          <w:szCs w:val="20"/>
        </w:rPr>
        <w:t xml:space="preserve">live </w:t>
      </w:r>
      <w:r w:rsidRPr="00356666">
        <w:rPr>
          <w:rFonts w:asciiTheme="minorHAnsi" w:hAnsiTheme="minorHAnsi" w:cstheme="minorHAnsi"/>
          <w:sz w:val="20"/>
          <w:szCs w:val="20"/>
        </w:rPr>
        <w:t>pressure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DB3CA96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>Supported diplomatic and political engagements at the highest level, including oral exams for foreign diplomats on behalf of the FCO and interpretation at EU-India Summits.</w:t>
      </w:r>
    </w:p>
    <w:p w14:paraId="4B462684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 xml:space="preserve">Delivered interpretation at </w:t>
      </w:r>
      <w:r>
        <w:rPr>
          <w:rFonts w:asciiTheme="minorHAnsi" w:hAnsiTheme="minorHAnsi" w:cstheme="minorHAnsi"/>
          <w:sz w:val="20"/>
          <w:szCs w:val="20"/>
        </w:rPr>
        <w:t>major</w:t>
      </w:r>
      <w:r w:rsidRPr="00356666">
        <w:rPr>
          <w:rFonts w:asciiTheme="minorHAnsi" w:hAnsiTheme="minorHAnsi" w:cstheme="minorHAnsi"/>
          <w:sz w:val="20"/>
          <w:szCs w:val="20"/>
        </w:rPr>
        <w:t xml:space="preserve"> crisis moments, </w:t>
      </w:r>
      <w:r>
        <w:rPr>
          <w:rFonts w:asciiTheme="minorHAnsi" w:hAnsiTheme="minorHAnsi" w:cstheme="minorHAnsi"/>
          <w:sz w:val="20"/>
          <w:szCs w:val="20"/>
        </w:rPr>
        <w:t>including</w:t>
      </w:r>
      <w:r w:rsidRPr="00356666">
        <w:rPr>
          <w:rFonts w:asciiTheme="minorHAnsi" w:hAnsiTheme="minorHAnsi" w:cstheme="minorHAnsi"/>
          <w:sz w:val="20"/>
          <w:szCs w:val="20"/>
        </w:rPr>
        <w:t xml:space="preserve"> Baltimore bridge collapse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356666">
        <w:rPr>
          <w:rFonts w:asciiTheme="minorHAnsi" w:hAnsiTheme="minorHAnsi" w:cstheme="minorHAnsi"/>
          <w:sz w:val="20"/>
          <w:szCs w:val="20"/>
        </w:rPr>
        <w:t>Pakistan flood press conference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35705A9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 xml:space="preserve">Proven </w:t>
      </w:r>
      <w:r>
        <w:rPr>
          <w:rFonts w:asciiTheme="minorHAnsi" w:hAnsiTheme="minorHAnsi" w:cstheme="minorHAnsi"/>
          <w:sz w:val="20"/>
          <w:szCs w:val="20"/>
        </w:rPr>
        <w:t>ability</w:t>
      </w:r>
      <w:r w:rsidRPr="00356666">
        <w:rPr>
          <w:rFonts w:asciiTheme="minorHAnsi" w:hAnsiTheme="minorHAnsi" w:cstheme="minorHAnsi"/>
          <w:sz w:val="20"/>
          <w:szCs w:val="20"/>
        </w:rPr>
        <w:t xml:space="preserve"> to manage in-person, remote, and live broadcast </w:t>
      </w:r>
      <w:r>
        <w:rPr>
          <w:rFonts w:asciiTheme="minorHAnsi" w:hAnsiTheme="minorHAnsi" w:cstheme="minorHAnsi"/>
          <w:sz w:val="20"/>
          <w:szCs w:val="20"/>
        </w:rPr>
        <w:t xml:space="preserve">interpretation </w:t>
      </w:r>
      <w:r w:rsidRPr="00356666">
        <w:rPr>
          <w:rFonts w:asciiTheme="minorHAnsi" w:hAnsiTheme="minorHAnsi" w:cstheme="minorHAnsi"/>
          <w:sz w:val="20"/>
          <w:szCs w:val="20"/>
        </w:rPr>
        <w:t>formats with clients across time zones and tech</w:t>
      </w:r>
      <w:r>
        <w:rPr>
          <w:rFonts w:asciiTheme="minorHAnsi" w:hAnsiTheme="minorHAnsi" w:cstheme="minorHAnsi"/>
          <w:sz w:val="20"/>
          <w:szCs w:val="20"/>
        </w:rPr>
        <w:t>nology</w:t>
      </w:r>
      <w:r w:rsidRPr="00356666">
        <w:rPr>
          <w:rFonts w:asciiTheme="minorHAnsi" w:hAnsiTheme="minorHAnsi" w:cstheme="minorHAnsi"/>
          <w:sz w:val="20"/>
          <w:szCs w:val="20"/>
        </w:rPr>
        <w:t xml:space="preserve"> platforms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280FAB2" w14:textId="77777777" w:rsidR="00356666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Delivered </w:t>
      </w:r>
      <w:r w:rsidRPr="00356666">
        <w:rPr>
          <w:rFonts w:asciiTheme="minorHAnsi" w:hAnsiTheme="minorHAnsi" w:cstheme="minorHAnsi"/>
          <w:sz w:val="20"/>
          <w:szCs w:val="20"/>
        </w:rPr>
        <w:t xml:space="preserve">interpretation for global corporations including Walmart, AstraZeneca, TransPerfect, Solvay, and PLC Ultima, </w:t>
      </w:r>
      <w:r>
        <w:rPr>
          <w:rFonts w:asciiTheme="minorHAnsi" w:hAnsiTheme="minorHAnsi" w:cstheme="minorHAnsi"/>
          <w:sz w:val="20"/>
          <w:szCs w:val="20"/>
        </w:rPr>
        <w:t>covering</w:t>
      </w:r>
      <w:r w:rsidRPr="00356666">
        <w:rPr>
          <w:rFonts w:asciiTheme="minorHAnsi" w:hAnsiTheme="minorHAnsi" w:cstheme="minorHAnsi"/>
          <w:sz w:val="20"/>
          <w:szCs w:val="20"/>
        </w:rPr>
        <w:t xml:space="preserve"> technical, corporate, legal, and scientific content.</w:t>
      </w:r>
    </w:p>
    <w:p w14:paraId="44A1D181" w14:textId="1FD52FE7" w:rsidR="00B45EA2" w:rsidRDefault="00356666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356666">
        <w:rPr>
          <w:rFonts w:asciiTheme="minorHAnsi" w:hAnsiTheme="minorHAnsi" w:cstheme="minorHAnsi"/>
          <w:sz w:val="20"/>
          <w:szCs w:val="20"/>
        </w:rPr>
        <w:t>Contracted by Language Line Services, Big Word UK, and Institute of Linguists (IOL) for</w:t>
      </w:r>
      <w:r>
        <w:rPr>
          <w:rFonts w:asciiTheme="minorHAnsi" w:hAnsiTheme="minorHAnsi" w:cstheme="minorHAnsi"/>
          <w:sz w:val="20"/>
          <w:szCs w:val="20"/>
        </w:rPr>
        <w:t xml:space="preserve"> due to a track record of high-quality</w:t>
      </w:r>
      <w:r w:rsidRPr="00356666">
        <w:rPr>
          <w:rFonts w:asciiTheme="minorHAnsi" w:hAnsiTheme="minorHAnsi" w:cstheme="minorHAnsi"/>
          <w:sz w:val="20"/>
          <w:szCs w:val="20"/>
        </w:rPr>
        <w:t xml:space="preserve"> delivery of interpretation and translation services.</w:t>
      </w:r>
    </w:p>
    <w:p w14:paraId="40C2F2C7" w14:textId="5672CFE6" w:rsidR="00AD70A4" w:rsidRPr="00356666" w:rsidRDefault="00AD70A4" w:rsidP="0035666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Awarded a contract for 2 years for providing Hindi Simultaneous Interpreting for the Sasakawa Health Foundation (SHF)</w:t>
      </w:r>
    </w:p>
    <w:p w14:paraId="1CF568BD" w14:textId="77777777" w:rsidR="00356666" w:rsidRDefault="00356666" w:rsidP="00A4477E">
      <w:pPr>
        <w:widowControl w:val="0"/>
        <w:tabs>
          <w:tab w:val="left" w:pos="39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18"/>
        </w:rPr>
      </w:pPr>
    </w:p>
    <w:p w14:paraId="154D6960" w14:textId="19D52AC0" w:rsidR="00356666" w:rsidRPr="00B45EA2" w:rsidRDefault="00356666" w:rsidP="00356666">
      <w:pPr>
        <w:widowControl w:val="0"/>
        <w:tabs>
          <w:tab w:val="left" w:pos="1928"/>
        </w:tabs>
        <w:autoSpaceDE w:val="0"/>
        <w:spacing w:after="0" w:line="240" w:lineRule="auto"/>
        <w:jc w:val="both"/>
      </w:pPr>
      <w:r w:rsidRPr="00356666">
        <w:rPr>
          <w:rFonts w:cs="Calibri"/>
          <w:b/>
          <w:sz w:val="20"/>
          <w:szCs w:val="20"/>
        </w:rPr>
        <w:t>JUSTICE OF THE PEACE</w:t>
      </w:r>
      <w:r>
        <w:rPr>
          <w:rFonts w:cs="Calibri"/>
          <w:b/>
          <w:sz w:val="20"/>
          <w:szCs w:val="20"/>
        </w:rPr>
        <w:t>, HERTFORDSHIRE</w:t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 w:rsidRPr="00B45EA2">
        <w:rPr>
          <w:rFonts w:cs="Calibri"/>
          <w:b/>
          <w:sz w:val="20"/>
          <w:szCs w:val="20"/>
        </w:rPr>
        <w:tab/>
      </w:r>
      <w:r>
        <w:rPr>
          <w:rFonts w:cs="Calibri"/>
          <w:b/>
          <w:sz w:val="20"/>
          <w:szCs w:val="20"/>
        </w:rPr>
        <w:t xml:space="preserve">                                                     2010 – PRESENT  </w:t>
      </w:r>
    </w:p>
    <w:p w14:paraId="55D04A1D" w14:textId="77777777" w:rsidR="00356666" w:rsidRPr="003B2909" w:rsidRDefault="00356666" w:rsidP="00356666">
      <w:pPr>
        <w:widowControl w:val="0"/>
        <w:tabs>
          <w:tab w:val="left" w:pos="392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Key Highlights:</w:t>
      </w:r>
    </w:p>
    <w:p w14:paraId="0C177096" w14:textId="0C6AF08F" w:rsidR="00A97EB6" w:rsidRDefault="00A97EB6" w:rsidP="00A97EB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97EB6">
        <w:rPr>
          <w:rFonts w:asciiTheme="minorHAnsi" w:hAnsiTheme="minorHAnsi" w:cstheme="minorHAnsi"/>
          <w:sz w:val="20"/>
          <w:szCs w:val="20"/>
        </w:rPr>
        <w:t>Preside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A97EB6">
        <w:rPr>
          <w:rFonts w:asciiTheme="minorHAnsi" w:hAnsiTheme="minorHAnsi" w:cstheme="minorHAnsi"/>
          <w:sz w:val="20"/>
          <w:szCs w:val="20"/>
        </w:rPr>
        <w:t xml:space="preserve"> over Magistrates' Court proceedings, adjudicating minor criminal offences with impartiality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1F358DD" w14:textId="77777777" w:rsidR="00A97EB6" w:rsidRDefault="00A97EB6" w:rsidP="00A97EB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97EB6">
        <w:rPr>
          <w:rFonts w:asciiTheme="minorHAnsi" w:hAnsiTheme="minorHAnsi" w:cstheme="minorHAnsi"/>
          <w:sz w:val="20"/>
          <w:szCs w:val="20"/>
        </w:rPr>
        <w:t>Led initial appearances, detention hearings, and bail proceedings</w:t>
      </w:r>
      <w:r>
        <w:rPr>
          <w:rFonts w:asciiTheme="minorHAnsi" w:hAnsiTheme="minorHAnsi" w:cstheme="minorHAnsi"/>
          <w:sz w:val="20"/>
          <w:szCs w:val="20"/>
        </w:rPr>
        <w:t xml:space="preserve"> in </w:t>
      </w:r>
      <w:r w:rsidRPr="00A97EB6">
        <w:rPr>
          <w:rFonts w:asciiTheme="minorHAnsi" w:hAnsiTheme="minorHAnsi" w:cstheme="minorHAnsi"/>
          <w:sz w:val="20"/>
          <w:szCs w:val="20"/>
        </w:rPr>
        <w:t xml:space="preserve">compliance with </w:t>
      </w:r>
      <w:r>
        <w:rPr>
          <w:rFonts w:asciiTheme="minorHAnsi" w:hAnsiTheme="minorHAnsi" w:cstheme="minorHAnsi"/>
          <w:sz w:val="20"/>
          <w:szCs w:val="20"/>
        </w:rPr>
        <w:t>regulations</w:t>
      </w:r>
      <w:r w:rsidRPr="00A97EB6">
        <w:rPr>
          <w:rFonts w:asciiTheme="minorHAnsi" w:hAnsiTheme="minorHAnsi" w:cstheme="minorHAnsi"/>
          <w:sz w:val="20"/>
          <w:szCs w:val="20"/>
        </w:rPr>
        <w:t xml:space="preserve"> and due process.</w:t>
      </w:r>
    </w:p>
    <w:p w14:paraId="6C48A889" w14:textId="77777777" w:rsidR="00A97EB6" w:rsidRDefault="00A97EB6" w:rsidP="00A97EB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97EB6">
        <w:rPr>
          <w:rFonts w:asciiTheme="minorHAnsi" w:hAnsiTheme="minorHAnsi" w:cstheme="minorHAnsi"/>
          <w:sz w:val="20"/>
          <w:szCs w:val="20"/>
        </w:rPr>
        <w:t>Authori</w:t>
      </w:r>
      <w:r>
        <w:rPr>
          <w:rFonts w:asciiTheme="minorHAnsi" w:hAnsiTheme="minorHAnsi" w:cstheme="minorHAnsi"/>
          <w:sz w:val="20"/>
          <w:szCs w:val="20"/>
        </w:rPr>
        <w:t>sed</w:t>
      </w:r>
      <w:r w:rsidRPr="00A97EB6">
        <w:rPr>
          <w:rFonts w:asciiTheme="minorHAnsi" w:hAnsiTheme="minorHAnsi" w:cstheme="minorHAnsi"/>
          <w:sz w:val="20"/>
          <w:szCs w:val="20"/>
        </w:rPr>
        <w:t xml:space="preserve"> search and arrest warrants</w:t>
      </w:r>
      <w:r>
        <w:rPr>
          <w:rFonts w:asciiTheme="minorHAnsi" w:hAnsiTheme="minorHAnsi" w:cstheme="minorHAnsi"/>
          <w:sz w:val="20"/>
          <w:szCs w:val="20"/>
        </w:rPr>
        <w:t xml:space="preserve"> and </w:t>
      </w:r>
      <w:r w:rsidRPr="00A97EB6">
        <w:rPr>
          <w:rFonts w:asciiTheme="minorHAnsi" w:hAnsiTheme="minorHAnsi" w:cstheme="minorHAnsi"/>
          <w:sz w:val="20"/>
          <w:szCs w:val="20"/>
        </w:rPr>
        <w:t>summonses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3D39024" w14:textId="5EFE17A5" w:rsidR="00A97EB6" w:rsidRPr="00A97EB6" w:rsidRDefault="00A97EB6" w:rsidP="00A97EB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97EB6">
        <w:rPr>
          <w:rFonts w:asciiTheme="minorHAnsi" w:hAnsiTheme="minorHAnsi" w:cstheme="minorHAnsi"/>
          <w:sz w:val="20"/>
          <w:szCs w:val="20"/>
        </w:rPr>
        <w:lastRenderedPageBreak/>
        <w:t>Review</w:t>
      </w:r>
      <w:r>
        <w:rPr>
          <w:rFonts w:asciiTheme="minorHAnsi" w:hAnsiTheme="minorHAnsi" w:cstheme="minorHAnsi"/>
          <w:sz w:val="20"/>
          <w:szCs w:val="20"/>
        </w:rPr>
        <w:t>ed</w:t>
      </w:r>
      <w:r w:rsidRPr="00A97EB6">
        <w:rPr>
          <w:rFonts w:asciiTheme="minorHAnsi" w:hAnsiTheme="minorHAnsi" w:cstheme="minorHAnsi"/>
          <w:sz w:val="20"/>
          <w:szCs w:val="20"/>
        </w:rPr>
        <w:t xml:space="preserve"> and determine</w:t>
      </w:r>
      <w:r w:rsidR="008B43EC">
        <w:rPr>
          <w:rFonts w:asciiTheme="minorHAnsi" w:hAnsiTheme="minorHAnsi" w:cstheme="minorHAnsi"/>
          <w:sz w:val="20"/>
          <w:szCs w:val="20"/>
        </w:rPr>
        <w:t>d</w:t>
      </w:r>
      <w:r w:rsidRPr="00A97EB6">
        <w:rPr>
          <w:rFonts w:asciiTheme="minorHAnsi" w:hAnsiTheme="minorHAnsi" w:cstheme="minorHAnsi"/>
          <w:sz w:val="20"/>
          <w:szCs w:val="20"/>
        </w:rPr>
        <w:t xml:space="preserve"> criminal complaints, bail conditions, and sentencing outcomes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8EA5E51" w14:textId="3C4B847B" w:rsidR="00D64423" w:rsidRPr="003D048A" w:rsidRDefault="00711E49" w:rsidP="00D64423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D3787A9" wp14:editId="10BCF6ED">
            <wp:simplePos x="0" y="0"/>
            <wp:positionH relativeFrom="column">
              <wp:posOffset>6031865</wp:posOffset>
            </wp:positionH>
            <wp:positionV relativeFrom="paragraph">
              <wp:posOffset>0</wp:posOffset>
            </wp:positionV>
            <wp:extent cx="572135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0857" y="21234"/>
                <wp:lineTo x="20857" y="0"/>
                <wp:lineTo x="0" y="0"/>
              </wp:wrapPolygon>
            </wp:wrapTight>
            <wp:docPr id="331267890" name="Picture 1" descr="A logo for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79081" name="Picture 1" descr="A logo for a conference&#10;&#10;AI-generated content may be incorrect."/>
                    <pic:cNvPicPr/>
                  </pic:nvPicPr>
                  <pic:blipFill rotWithShape="1">
                    <a:blip r:embed="rId10"/>
                    <a:srcRect t="4907" b="31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EB6">
        <w:rPr>
          <w:rFonts w:asciiTheme="minorHAnsi" w:hAnsiTheme="minorHAnsi" w:cstheme="minorHAnsi"/>
          <w:b/>
          <w:bCs/>
          <w:sz w:val="32"/>
          <w:szCs w:val="32"/>
        </w:rPr>
        <w:t xml:space="preserve">Interpretation </w:t>
      </w:r>
      <w:r w:rsidR="00D64423">
        <w:rPr>
          <w:rFonts w:asciiTheme="minorHAnsi" w:hAnsiTheme="minorHAnsi" w:cstheme="minorHAnsi"/>
          <w:b/>
          <w:bCs/>
          <w:sz w:val="32"/>
          <w:szCs w:val="32"/>
        </w:rPr>
        <w:t>Events</w:t>
      </w:r>
    </w:p>
    <w:p w14:paraId="13F9C245" w14:textId="3129E7D9" w:rsidR="007C5334" w:rsidRPr="007C5334" w:rsidRDefault="007C5334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7C5334">
        <w:rPr>
          <w:rFonts w:asciiTheme="minorHAnsi" w:hAnsiTheme="minorHAnsi" w:cstheme="minorHAnsi"/>
          <w:b/>
          <w:bCs/>
          <w:sz w:val="20"/>
          <w:szCs w:val="20"/>
        </w:rPr>
        <w:t>SASAKWA Health Foundation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7C5334">
        <w:rPr>
          <w:rFonts w:asciiTheme="minorHAnsi" w:hAnsiTheme="minorHAnsi" w:cstheme="minorHAnsi"/>
          <w:sz w:val="20"/>
          <w:szCs w:val="20"/>
        </w:rPr>
        <w:t>October 2025 (Hindi)</w:t>
      </w:r>
    </w:p>
    <w:p w14:paraId="690C5FEB" w14:textId="71CB0132" w:rsidR="007C5334" w:rsidRPr="007C5334" w:rsidRDefault="007C5334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Prime Minister Modi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&amp; PM Starmer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 BBC Live TV</w:t>
      </w:r>
      <w:r w:rsidRPr="007C5334">
        <w:rPr>
          <w:rFonts w:asciiTheme="minorHAnsi" w:hAnsiTheme="minorHAnsi" w:cstheme="minorHAnsi"/>
          <w:sz w:val="20"/>
          <w:szCs w:val="20"/>
        </w:rPr>
        <w:t>: October 2025 (Hindi)</w:t>
      </w:r>
    </w:p>
    <w:p w14:paraId="2F19F26C" w14:textId="35611917" w:rsidR="00EA60C3" w:rsidRDefault="00EA60C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91201C">
        <w:rPr>
          <w:rFonts w:asciiTheme="minorHAnsi" w:hAnsiTheme="minorHAnsi" w:cstheme="minorHAnsi"/>
          <w:b/>
          <w:bCs/>
          <w:sz w:val="20"/>
          <w:szCs w:val="20"/>
        </w:rPr>
        <w:t>Walmart Global Summit:</w:t>
      </w:r>
      <w:r>
        <w:rPr>
          <w:rFonts w:asciiTheme="minorHAnsi" w:hAnsiTheme="minorHAnsi" w:cstheme="minorHAnsi"/>
          <w:sz w:val="20"/>
          <w:szCs w:val="20"/>
        </w:rPr>
        <w:t xml:space="preserve"> September 2025 (Hindi)</w:t>
      </w:r>
    </w:p>
    <w:p w14:paraId="281D5B13" w14:textId="6B8381DD" w:rsidR="00EA60C3" w:rsidRPr="00EA60C3" w:rsidRDefault="00EA60C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91201C">
        <w:rPr>
          <w:rFonts w:asciiTheme="minorHAnsi" w:hAnsiTheme="minorHAnsi" w:cstheme="minorHAnsi"/>
          <w:b/>
          <w:bCs/>
          <w:sz w:val="20"/>
          <w:szCs w:val="20"/>
        </w:rPr>
        <w:t>Mayor’s Role Programme:</w:t>
      </w:r>
      <w:r>
        <w:rPr>
          <w:rFonts w:asciiTheme="minorHAnsi" w:hAnsiTheme="minorHAnsi" w:cstheme="minorHAnsi"/>
          <w:sz w:val="20"/>
          <w:szCs w:val="20"/>
        </w:rPr>
        <w:t xml:space="preserve"> September 2025 (Hindi)</w:t>
      </w:r>
    </w:p>
    <w:p w14:paraId="6BB94842" w14:textId="138093EA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Prince Williams School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NYC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August 2025 </w:t>
      </w:r>
      <w:r w:rsidR="00A97EB6">
        <w:rPr>
          <w:rFonts w:asciiTheme="minorHAnsi" w:hAnsiTheme="minorHAnsi" w:cstheme="minorHAnsi"/>
          <w:sz w:val="20"/>
          <w:szCs w:val="20"/>
        </w:rPr>
        <w:t>(Hindi)</w:t>
      </w:r>
    </w:p>
    <w:p w14:paraId="74024EC8" w14:textId="77777777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Press Conference on Pakistan Floods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August 2025 </w:t>
      </w:r>
      <w:r w:rsidR="00A97EB6">
        <w:rPr>
          <w:rFonts w:asciiTheme="minorHAnsi" w:hAnsiTheme="minorHAnsi" w:cstheme="minorHAnsi"/>
          <w:sz w:val="20"/>
          <w:szCs w:val="20"/>
        </w:rPr>
        <w:t>(</w:t>
      </w:r>
      <w:r w:rsidR="00A97EB6" w:rsidRPr="00A97EB6">
        <w:rPr>
          <w:rFonts w:asciiTheme="minorHAnsi" w:hAnsiTheme="minorHAnsi" w:cstheme="minorHAnsi"/>
          <w:sz w:val="20"/>
          <w:szCs w:val="20"/>
        </w:rPr>
        <w:t>Urd</w:t>
      </w:r>
      <w:r w:rsidR="00A97EB6">
        <w:rPr>
          <w:rFonts w:asciiTheme="minorHAnsi" w:hAnsiTheme="minorHAnsi" w:cstheme="minorHAnsi"/>
          <w:sz w:val="20"/>
          <w:szCs w:val="20"/>
        </w:rPr>
        <w:t>u)</w:t>
      </w:r>
    </w:p>
    <w:p w14:paraId="171ADE4D" w14:textId="78E58D77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Bucharest for a 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Private Client: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July 2025 </w:t>
      </w:r>
      <w:r w:rsidR="00A97EB6">
        <w:rPr>
          <w:rFonts w:asciiTheme="minorHAnsi" w:hAnsiTheme="minorHAnsi" w:cstheme="minorHAnsi"/>
          <w:sz w:val="20"/>
          <w:szCs w:val="20"/>
        </w:rPr>
        <w:t>(Hindi)</w:t>
      </w:r>
    </w:p>
    <w:p w14:paraId="42C55E4E" w14:textId="3286416A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G7 Summit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for Canadian Government: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>June 2025</w:t>
      </w:r>
      <w:r w:rsidR="00A97EB6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250D84FD" w14:textId="75838CF8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Better Cotton Conference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, Izmir: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>June 2025</w:t>
      </w:r>
      <w:r w:rsidR="00A97EB6" w:rsidRPr="00A97EB6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00FC2DB4" w14:textId="2F412AB5" w:rsidR="00A97EB6" w:rsidRDefault="00D64423" w:rsidP="00A97EB6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Arbitration 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ourt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London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A97EB6">
        <w:rPr>
          <w:rFonts w:asciiTheme="minorHAnsi" w:hAnsiTheme="minorHAnsi" w:cstheme="minorHAnsi"/>
          <w:sz w:val="20"/>
          <w:szCs w:val="20"/>
        </w:rPr>
        <w:t xml:space="preserve"> June 2025 </w:t>
      </w:r>
      <w:r w:rsidR="00A97EB6" w:rsidRPr="00A97EB6">
        <w:rPr>
          <w:rFonts w:asciiTheme="minorHAnsi" w:hAnsiTheme="minorHAnsi" w:cstheme="minorHAnsi"/>
          <w:sz w:val="20"/>
          <w:szCs w:val="20"/>
        </w:rPr>
        <w:t>(Hindi)</w:t>
      </w:r>
    </w:p>
    <w:p w14:paraId="006448D2" w14:textId="0EA5A279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USA Government Deposition for the Baltimore 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Bridge Collapse:</w:t>
      </w:r>
      <w:r w:rsidR="00A97EB6" w:rsidRP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>May 2025</w:t>
      </w:r>
      <w:r w:rsidR="00A97EB6" w:rsidRPr="00A97EB6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53015795" w14:textId="77777777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Sky 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L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ive TV for Prime Minister of India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May 2025 </w:t>
      </w:r>
      <w:r w:rsidR="00A97EB6" w:rsidRPr="00A97EB6">
        <w:rPr>
          <w:rFonts w:asciiTheme="minorHAnsi" w:hAnsiTheme="minorHAnsi" w:cstheme="minorHAnsi"/>
          <w:sz w:val="20"/>
          <w:szCs w:val="20"/>
        </w:rPr>
        <w:t>(Hindi)</w:t>
      </w:r>
    </w:p>
    <w:p w14:paraId="79D65AFF" w14:textId="30836878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NYU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Abu Dhabi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May 2025 </w:t>
      </w:r>
      <w:r w:rsidR="00A97EB6">
        <w:rPr>
          <w:rFonts w:asciiTheme="minorHAnsi" w:hAnsiTheme="minorHAnsi" w:cstheme="minorHAnsi"/>
          <w:sz w:val="20"/>
          <w:szCs w:val="20"/>
        </w:rPr>
        <w:t>(</w:t>
      </w:r>
      <w:r w:rsidR="00A97EB6" w:rsidRPr="00A97EB6">
        <w:rPr>
          <w:rFonts w:asciiTheme="minorHAnsi" w:hAnsiTheme="minorHAnsi" w:cstheme="minorHAnsi"/>
          <w:sz w:val="20"/>
          <w:szCs w:val="20"/>
        </w:rPr>
        <w:t>Urd</w:t>
      </w:r>
      <w:r w:rsidR="00A97EB6">
        <w:rPr>
          <w:rFonts w:asciiTheme="minorHAnsi" w:hAnsiTheme="minorHAnsi" w:cstheme="minorHAnsi"/>
          <w:sz w:val="20"/>
          <w:szCs w:val="20"/>
        </w:rPr>
        <w:t>u)</w:t>
      </w:r>
    </w:p>
    <w:p w14:paraId="5B575BFD" w14:textId="162994CB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BBC and Sky 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Li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ve for Prime Minister of Pakistan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May 2025 </w:t>
      </w:r>
      <w:r w:rsidR="00A97EB6">
        <w:rPr>
          <w:rFonts w:asciiTheme="minorHAnsi" w:hAnsiTheme="minorHAnsi" w:cstheme="minorHAnsi"/>
          <w:sz w:val="20"/>
          <w:szCs w:val="20"/>
        </w:rPr>
        <w:t>(</w:t>
      </w:r>
      <w:r w:rsidR="00A97EB6" w:rsidRPr="00A97EB6">
        <w:rPr>
          <w:rFonts w:asciiTheme="minorHAnsi" w:hAnsiTheme="minorHAnsi" w:cstheme="minorHAnsi"/>
          <w:sz w:val="20"/>
          <w:szCs w:val="20"/>
        </w:rPr>
        <w:t>Urd</w:t>
      </w:r>
      <w:r w:rsidR="00A97EB6">
        <w:rPr>
          <w:rFonts w:asciiTheme="minorHAnsi" w:hAnsiTheme="minorHAnsi" w:cstheme="minorHAnsi"/>
          <w:sz w:val="20"/>
          <w:szCs w:val="20"/>
        </w:rPr>
        <w:t>u)</w:t>
      </w:r>
    </w:p>
    <w:p w14:paraId="32081A5A" w14:textId="081F8A2B" w:rsidR="00A97EB6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AstraZeneca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Australia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 xml:space="preserve">May 2025 </w:t>
      </w:r>
      <w:r w:rsidR="00A97EB6" w:rsidRPr="00A97EB6">
        <w:rPr>
          <w:rFonts w:asciiTheme="minorHAnsi" w:hAnsiTheme="minorHAnsi" w:cstheme="minorHAnsi"/>
          <w:sz w:val="20"/>
          <w:szCs w:val="20"/>
        </w:rPr>
        <w:t>(Hindi)</w:t>
      </w:r>
    </w:p>
    <w:p w14:paraId="60FF6772" w14:textId="6F0F4141" w:rsidR="00C77BF0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Global Covenant of Mayors for Climate &amp; Energy</w:t>
      </w:r>
      <w:r w:rsidR="00A97EB6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97EB6">
        <w:rPr>
          <w:rFonts w:asciiTheme="minorHAnsi" w:hAnsiTheme="minorHAnsi" w:cstheme="minorHAnsi"/>
          <w:sz w:val="20"/>
          <w:szCs w:val="20"/>
        </w:rPr>
        <w:t xml:space="preserve"> </w:t>
      </w:r>
      <w:r w:rsidRPr="00A97EB6">
        <w:rPr>
          <w:rFonts w:asciiTheme="minorHAnsi" w:hAnsiTheme="minorHAnsi" w:cstheme="minorHAnsi"/>
          <w:sz w:val="20"/>
          <w:szCs w:val="20"/>
        </w:rPr>
        <w:t>April</w:t>
      </w:r>
      <w:r w:rsidR="00A97EB6">
        <w:rPr>
          <w:rFonts w:asciiTheme="minorHAnsi" w:hAnsiTheme="minorHAnsi" w:cstheme="minorHAnsi"/>
          <w:sz w:val="20"/>
          <w:szCs w:val="20"/>
        </w:rPr>
        <w:t xml:space="preserve"> 2025</w:t>
      </w:r>
      <w:r w:rsidR="00C77BF0">
        <w:rPr>
          <w:rFonts w:asciiTheme="minorHAnsi" w:hAnsiTheme="minorHAnsi" w:cstheme="minorHAnsi"/>
          <w:sz w:val="20"/>
          <w:szCs w:val="20"/>
        </w:rPr>
        <w:t xml:space="preserve"> </w:t>
      </w:r>
      <w:r w:rsidR="00A97EB6" w:rsidRPr="00A97EB6">
        <w:rPr>
          <w:rFonts w:asciiTheme="minorHAnsi" w:hAnsiTheme="minorHAnsi" w:cstheme="minorHAnsi"/>
          <w:sz w:val="20"/>
          <w:szCs w:val="20"/>
        </w:rPr>
        <w:t>(Hindi)</w:t>
      </w:r>
    </w:p>
    <w:p w14:paraId="4271A027" w14:textId="5CF5FA69" w:rsidR="00C77BF0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WWF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India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C77BF0">
        <w:rPr>
          <w:rFonts w:asciiTheme="minorHAnsi" w:hAnsiTheme="minorHAnsi" w:cstheme="minorHAnsi"/>
          <w:sz w:val="20"/>
          <w:szCs w:val="20"/>
        </w:rPr>
        <w:t xml:space="preserve"> </w:t>
      </w:r>
      <w:r w:rsidRPr="00C77BF0">
        <w:rPr>
          <w:rFonts w:asciiTheme="minorHAnsi" w:hAnsiTheme="minorHAnsi" w:cstheme="minorHAnsi"/>
          <w:sz w:val="20"/>
          <w:szCs w:val="20"/>
        </w:rPr>
        <w:t xml:space="preserve">April 2025 </w:t>
      </w:r>
      <w:r w:rsidR="00C77BF0" w:rsidRPr="00A97EB6">
        <w:rPr>
          <w:rFonts w:asciiTheme="minorHAnsi" w:hAnsiTheme="minorHAnsi" w:cstheme="minorHAnsi"/>
          <w:sz w:val="20"/>
          <w:szCs w:val="20"/>
        </w:rPr>
        <w:t>(Hindi)</w:t>
      </w:r>
    </w:p>
    <w:p w14:paraId="72762183" w14:textId="77777777" w:rsidR="00C77BF0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Walmart Product Summit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USA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C77BF0">
        <w:rPr>
          <w:rFonts w:asciiTheme="minorHAnsi" w:hAnsiTheme="minorHAnsi" w:cstheme="minorHAnsi"/>
          <w:sz w:val="20"/>
          <w:szCs w:val="20"/>
        </w:rPr>
        <w:t xml:space="preserve"> April 2025 </w:t>
      </w:r>
      <w:r w:rsidR="00C77BF0" w:rsidRPr="00A97EB6">
        <w:rPr>
          <w:rFonts w:asciiTheme="minorHAnsi" w:hAnsiTheme="minorHAnsi" w:cstheme="minorHAnsi"/>
          <w:sz w:val="20"/>
          <w:szCs w:val="20"/>
        </w:rPr>
        <w:t>(Hindi)</w:t>
      </w:r>
    </w:p>
    <w:p w14:paraId="30AFF598" w14:textId="7832E582" w:rsidR="00C77BF0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PLC Ultima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Dubai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C77BF0">
        <w:rPr>
          <w:rFonts w:asciiTheme="minorHAnsi" w:hAnsiTheme="minorHAnsi" w:cstheme="minorHAnsi"/>
          <w:sz w:val="20"/>
          <w:szCs w:val="20"/>
        </w:rPr>
        <w:t xml:space="preserve"> </w:t>
      </w:r>
      <w:r w:rsidRPr="00C77BF0">
        <w:rPr>
          <w:rFonts w:asciiTheme="minorHAnsi" w:hAnsiTheme="minorHAnsi" w:cstheme="minorHAnsi"/>
          <w:sz w:val="20"/>
          <w:szCs w:val="20"/>
        </w:rPr>
        <w:t xml:space="preserve">April 2025 </w:t>
      </w:r>
      <w:r w:rsidR="00C77BF0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28F0341E" w14:textId="77777777" w:rsidR="00C77BF0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Indian Minister of Transport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Spain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C77BF0">
        <w:rPr>
          <w:rFonts w:asciiTheme="minorHAnsi" w:hAnsiTheme="minorHAnsi" w:cstheme="minorHAnsi"/>
          <w:sz w:val="20"/>
          <w:szCs w:val="20"/>
        </w:rPr>
        <w:t xml:space="preserve"> March 2025 </w:t>
      </w:r>
      <w:r w:rsidR="00C77BF0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56D70C9E" w14:textId="221A5F6A" w:rsidR="00C77BF0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IF Gathering Event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C77BF0">
        <w:rPr>
          <w:rFonts w:asciiTheme="minorHAnsi" w:hAnsiTheme="minorHAnsi" w:cstheme="minorHAnsi"/>
          <w:sz w:val="20"/>
          <w:szCs w:val="20"/>
        </w:rPr>
        <w:t xml:space="preserve"> </w:t>
      </w:r>
      <w:r w:rsidRPr="00C77BF0">
        <w:rPr>
          <w:rFonts w:asciiTheme="minorHAnsi" w:hAnsiTheme="minorHAnsi" w:cstheme="minorHAnsi"/>
          <w:sz w:val="20"/>
          <w:szCs w:val="20"/>
        </w:rPr>
        <w:t xml:space="preserve">March 2025 </w:t>
      </w:r>
      <w:r w:rsidR="00C77BF0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0CFA1FA7" w14:textId="12F5244D" w:rsidR="00DC49C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Voice 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Pr="0000624A">
        <w:rPr>
          <w:rFonts w:asciiTheme="minorHAnsi" w:hAnsiTheme="minorHAnsi" w:cstheme="minorHAnsi"/>
          <w:b/>
          <w:bCs/>
          <w:sz w:val="20"/>
          <w:szCs w:val="20"/>
        </w:rPr>
        <w:t>ver in London</w:t>
      </w:r>
      <w:r w:rsidR="00C77BF0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C77BF0">
        <w:rPr>
          <w:rFonts w:asciiTheme="minorHAnsi" w:hAnsiTheme="minorHAnsi" w:cstheme="minorHAnsi"/>
          <w:sz w:val="20"/>
          <w:szCs w:val="20"/>
        </w:rPr>
        <w:t xml:space="preserve"> </w:t>
      </w:r>
      <w:r w:rsidRPr="00C77BF0">
        <w:rPr>
          <w:rFonts w:asciiTheme="minorHAnsi" w:hAnsiTheme="minorHAnsi" w:cstheme="minorHAnsi"/>
          <w:sz w:val="20"/>
          <w:szCs w:val="20"/>
        </w:rPr>
        <w:t xml:space="preserve">February 2025 </w:t>
      </w:r>
      <w:r w:rsidR="00C77BF0">
        <w:rPr>
          <w:rFonts w:asciiTheme="minorHAnsi" w:hAnsiTheme="minorHAnsi" w:cstheme="minorHAnsi"/>
          <w:sz w:val="20"/>
          <w:szCs w:val="20"/>
        </w:rPr>
        <w:t>(</w:t>
      </w:r>
      <w:r w:rsidR="00C77BF0" w:rsidRPr="00A97EB6">
        <w:rPr>
          <w:rFonts w:asciiTheme="minorHAnsi" w:hAnsiTheme="minorHAnsi" w:cstheme="minorHAnsi"/>
          <w:sz w:val="20"/>
          <w:szCs w:val="20"/>
        </w:rPr>
        <w:t>Urd</w:t>
      </w:r>
      <w:r w:rsidR="00C77BF0">
        <w:rPr>
          <w:rFonts w:asciiTheme="minorHAnsi" w:hAnsiTheme="minorHAnsi" w:cstheme="minorHAnsi"/>
          <w:sz w:val="20"/>
          <w:szCs w:val="20"/>
        </w:rPr>
        <w:t>u)</w:t>
      </w:r>
    </w:p>
    <w:p w14:paraId="633E6C1B" w14:textId="40A8FA76" w:rsidR="00DC49C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Isle of Man</w:t>
      </w:r>
      <w:r w:rsidR="00DC49C5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C49C5">
        <w:rPr>
          <w:rFonts w:asciiTheme="minorHAnsi" w:hAnsiTheme="minorHAnsi" w:cstheme="minorHAnsi"/>
          <w:sz w:val="20"/>
          <w:szCs w:val="20"/>
        </w:rPr>
        <w:t xml:space="preserve"> </w:t>
      </w:r>
      <w:r w:rsidRPr="00DC49C5">
        <w:rPr>
          <w:rFonts w:asciiTheme="minorHAnsi" w:hAnsiTheme="minorHAnsi" w:cstheme="minorHAnsi"/>
          <w:sz w:val="20"/>
          <w:szCs w:val="20"/>
        </w:rPr>
        <w:t>February 2025</w:t>
      </w:r>
      <w:r w:rsidR="00DC49C5">
        <w:rPr>
          <w:rFonts w:asciiTheme="minorHAnsi" w:hAnsiTheme="minorHAnsi" w:cstheme="minorHAnsi"/>
          <w:sz w:val="20"/>
          <w:szCs w:val="20"/>
        </w:rPr>
        <w:t xml:space="preserve"> </w:t>
      </w:r>
      <w:r w:rsidR="00DC49C5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6494BBDF" w14:textId="2A868FB1" w:rsidR="00CE2918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Walmart USA Event</w:t>
      </w:r>
      <w:r w:rsidR="00DC49C5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C49C5">
        <w:rPr>
          <w:rFonts w:asciiTheme="minorHAnsi" w:hAnsiTheme="minorHAnsi" w:cstheme="minorHAnsi"/>
          <w:sz w:val="20"/>
          <w:szCs w:val="20"/>
        </w:rPr>
        <w:t xml:space="preserve"> </w:t>
      </w:r>
      <w:r w:rsidRPr="00DC49C5">
        <w:rPr>
          <w:rFonts w:asciiTheme="minorHAnsi" w:hAnsiTheme="minorHAnsi" w:cstheme="minorHAnsi"/>
          <w:sz w:val="20"/>
          <w:szCs w:val="20"/>
        </w:rPr>
        <w:t>February 2025</w:t>
      </w:r>
      <w:r w:rsidR="00DC49C5">
        <w:rPr>
          <w:rFonts w:asciiTheme="minorHAnsi" w:hAnsiTheme="minorHAnsi" w:cstheme="minorHAnsi"/>
          <w:sz w:val="20"/>
          <w:szCs w:val="20"/>
        </w:rPr>
        <w:t xml:space="preserve"> </w:t>
      </w:r>
      <w:r w:rsidR="00DC49C5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1307DAEB" w14:textId="4D0AFFFF" w:rsidR="00CE2918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0624A">
        <w:rPr>
          <w:rFonts w:asciiTheme="minorHAnsi" w:hAnsiTheme="minorHAnsi" w:cstheme="minorHAnsi"/>
          <w:b/>
          <w:bCs/>
          <w:sz w:val="20"/>
          <w:szCs w:val="20"/>
        </w:rPr>
        <w:t>Transperfect</w:t>
      </w:r>
      <w:proofErr w:type="spellEnd"/>
      <w:r w:rsidRPr="0000624A">
        <w:rPr>
          <w:rFonts w:asciiTheme="minorHAnsi" w:hAnsiTheme="minorHAnsi" w:cstheme="minorHAnsi"/>
          <w:b/>
          <w:bCs/>
          <w:sz w:val="20"/>
          <w:szCs w:val="20"/>
        </w:rPr>
        <w:t xml:space="preserve"> Event</w:t>
      </w:r>
      <w:r w:rsidR="00CE2918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CE2918">
        <w:rPr>
          <w:rFonts w:asciiTheme="minorHAnsi" w:hAnsiTheme="minorHAnsi" w:cstheme="minorHAnsi"/>
          <w:sz w:val="20"/>
          <w:szCs w:val="20"/>
        </w:rPr>
        <w:t xml:space="preserve"> </w:t>
      </w:r>
      <w:r w:rsidRPr="00CE2918">
        <w:rPr>
          <w:rFonts w:asciiTheme="minorHAnsi" w:hAnsiTheme="minorHAnsi" w:cstheme="minorHAnsi"/>
          <w:sz w:val="20"/>
          <w:szCs w:val="20"/>
        </w:rPr>
        <w:t>January 2025</w:t>
      </w:r>
      <w:r w:rsidR="00CE2918">
        <w:rPr>
          <w:rFonts w:asciiTheme="minorHAnsi" w:hAnsiTheme="minorHAnsi" w:cstheme="minorHAnsi"/>
          <w:sz w:val="20"/>
          <w:szCs w:val="20"/>
        </w:rPr>
        <w:t xml:space="preserve"> </w:t>
      </w:r>
      <w:r w:rsidR="00CE2918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4039C0F7" w14:textId="77777777" w:rsidR="003B4F4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India and China Business Meetings</w:t>
      </w:r>
      <w:r w:rsidR="003B4F4A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B4F4A">
        <w:rPr>
          <w:rFonts w:asciiTheme="minorHAnsi" w:hAnsiTheme="minorHAnsi" w:cstheme="minorHAnsi"/>
          <w:sz w:val="20"/>
          <w:szCs w:val="20"/>
        </w:rPr>
        <w:t xml:space="preserve"> </w:t>
      </w:r>
      <w:r w:rsidRPr="003B4F4A">
        <w:rPr>
          <w:rFonts w:asciiTheme="minorHAnsi" w:hAnsiTheme="minorHAnsi" w:cstheme="minorHAnsi"/>
          <w:sz w:val="20"/>
          <w:szCs w:val="20"/>
        </w:rPr>
        <w:t>December 2024</w:t>
      </w:r>
      <w:r w:rsidR="003B4F4A">
        <w:rPr>
          <w:rFonts w:asciiTheme="minorHAnsi" w:hAnsiTheme="minorHAnsi" w:cstheme="minorHAnsi"/>
          <w:sz w:val="20"/>
          <w:szCs w:val="20"/>
        </w:rPr>
        <w:t xml:space="preserve"> </w:t>
      </w:r>
      <w:r w:rsidR="003B4F4A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28F6B388" w14:textId="77777777" w:rsidR="003B4F4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UN Women B-30 Youth Day, Bangkok</w:t>
      </w:r>
      <w:r w:rsidR="003B4F4A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B4F4A">
        <w:rPr>
          <w:rFonts w:asciiTheme="minorHAnsi" w:hAnsiTheme="minorHAnsi" w:cstheme="minorHAnsi"/>
          <w:sz w:val="20"/>
          <w:szCs w:val="20"/>
        </w:rPr>
        <w:t xml:space="preserve"> </w:t>
      </w:r>
      <w:r w:rsidRPr="003B4F4A">
        <w:rPr>
          <w:rFonts w:asciiTheme="minorHAnsi" w:hAnsiTheme="minorHAnsi" w:cstheme="minorHAnsi"/>
          <w:sz w:val="20"/>
          <w:szCs w:val="20"/>
        </w:rPr>
        <w:t xml:space="preserve">November 2024 </w:t>
      </w:r>
      <w:r w:rsidR="003B4F4A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0D741863" w14:textId="22902D8A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Documentary Film, London</w:t>
      </w:r>
      <w:r w:rsidR="003B4F4A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B4F4A">
        <w:rPr>
          <w:rFonts w:asciiTheme="minorHAnsi" w:hAnsiTheme="minorHAnsi" w:cstheme="minorHAnsi"/>
          <w:sz w:val="20"/>
          <w:szCs w:val="20"/>
        </w:rPr>
        <w:t xml:space="preserve"> </w:t>
      </w:r>
      <w:r w:rsidRPr="003B4F4A">
        <w:rPr>
          <w:rFonts w:asciiTheme="minorHAnsi" w:hAnsiTheme="minorHAnsi" w:cstheme="minorHAnsi"/>
          <w:sz w:val="20"/>
          <w:szCs w:val="20"/>
        </w:rPr>
        <w:t>November 2024</w:t>
      </w:r>
      <w:r w:rsidR="003B4F4A">
        <w:rPr>
          <w:rFonts w:asciiTheme="minorHAnsi" w:hAnsiTheme="minorHAnsi" w:cstheme="minorHAnsi"/>
          <w:sz w:val="20"/>
          <w:szCs w:val="20"/>
        </w:rPr>
        <w:t xml:space="preserve"> (</w:t>
      </w:r>
      <w:r w:rsidR="003B4F4A" w:rsidRPr="00A97EB6">
        <w:rPr>
          <w:rFonts w:asciiTheme="minorHAnsi" w:hAnsiTheme="minorHAnsi" w:cstheme="minorHAnsi"/>
          <w:sz w:val="20"/>
          <w:szCs w:val="20"/>
        </w:rPr>
        <w:t>Urd</w:t>
      </w:r>
      <w:r w:rsidR="003B4F4A">
        <w:rPr>
          <w:rFonts w:asciiTheme="minorHAnsi" w:hAnsiTheme="minorHAnsi" w:cstheme="minorHAnsi"/>
          <w:sz w:val="20"/>
          <w:szCs w:val="20"/>
        </w:rPr>
        <w:t>u)</w:t>
      </w:r>
    </w:p>
    <w:p w14:paraId="33947193" w14:textId="30FDAA6F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EU India</w:t>
      </w:r>
      <w:r w:rsidR="0010576C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>November 2024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="0010576C" w:rsidRPr="00C77BF0">
        <w:rPr>
          <w:rFonts w:asciiTheme="minorHAnsi" w:hAnsiTheme="minorHAnsi" w:cstheme="minorHAnsi"/>
          <w:sz w:val="20"/>
          <w:szCs w:val="20"/>
        </w:rPr>
        <w:t>(Hindi</w:t>
      </w:r>
      <w:r w:rsidR="0010576C">
        <w:rPr>
          <w:rFonts w:asciiTheme="minorHAnsi" w:hAnsiTheme="minorHAnsi" w:cstheme="minorHAnsi"/>
          <w:sz w:val="20"/>
          <w:szCs w:val="20"/>
        </w:rPr>
        <w:t>)</w:t>
      </w:r>
    </w:p>
    <w:p w14:paraId="4CFB15CB" w14:textId="77777777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Kudo, Abu Dhabi Event</w:t>
      </w:r>
      <w:r w:rsidR="0010576C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 xml:space="preserve">August 2024 </w:t>
      </w:r>
      <w:r w:rsidR="0010576C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5250EF6B" w14:textId="77777777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Walmart</w:t>
      </w:r>
      <w:r w:rsidR="0010576C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 xml:space="preserve">August 2024 </w:t>
      </w:r>
      <w:r w:rsidR="0010576C" w:rsidRPr="00C77BF0">
        <w:rPr>
          <w:rFonts w:asciiTheme="minorHAnsi" w:hAnsiTheme="minorHAnsi" w:cstheme="minorHAnsi"/>
          <w:sz w:val="20"/>
          <w:szCs w:val="20"/>
        </w:rPr>
        <w:t>(Hindi</w:t>
      </w:r>
      <w:r w:rsidR="0010576C">
        <w:rPr>
          <w:rFonts w:asciiTheme="minorHAnsi" w:hAnsiTheme="minorHAnsi" w:cstheme="minorHAnsi"/>
          <w:sz w:val="20"/>
          <w:szCs w:val="20"/>
        </w:rPr>
        <w:t>)</w:t>
      </w:r>
    </w:p>
    <w:p w14:paraId="4721730A" w14:textId="36FA6924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00624A">
        <w:rPr>
          <w:rFonts w:asciiTheme="minorHAnsi" w:hAnsiTheme="minorHAnsi" w:cstheme="minorHAnsi"/>
          <w:b/>
          <w:bCs/>
          <w:sz w:val="20"/>
          <w:szCs w:val="20"/>
        </w:rPr>
        <w:t>High Profiled Case, Royal Courts of Justice</w:t>
      </w:r>
      <w:r w:rsidR="0010576C" w:rsidRPr="0000624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>July 2024</w:t>
      </w:r>
      <w:r w:rsidR="0010576C">
        <w:rPr>
          <w:rFonts w:asciiTheme="minorHAnsi" w:hAnsiTheme="minorHAnsi" w:cstheme="minorHAnsi"/>
          <w:sz w:val="20"/>
          <w:szCs w:val="20"/>
        </w:rPr>
        <w:t xml:space="preserve"> (</w:t>
      </w:r>
      <w:r w:rsidR="0010576C" w:rsidRPr="00007D4B">
        <w:rPr>
          <w:rFonts w:asciiTheme="minorHAnsi" w:hAnsiTheme="minorHAnsi" w:cstheme="minorHAnsi"/>
          <w:sz w:val="20"/>
          <w:szCs w:val="20"/>
        </w:rPr>
        <w:t>Punjabi</w:t>
      </w:r>
      <w:r w:rsidR="0010576C">
        <w:rPr>
          <w:rFonts w:asciiTheme="minorHAnsi" w:hAnsiTheme="minorHAnsi" w:cstheme="minorHAnsi"/>
          <w:sz w:val="20"/>
          <w:szCs w:val="20"/>
        </w:rPr>
        <w:t>)</w:t>
      </w:r>
    </w:p>
    <w:p w14:paraId="21FDFC14" w14:textId="5D22711D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Prime Minister Modi, BBC Live TV for </w:t>
      </w:r>
      <w:r w:rsidR="0010576C"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Oath Taking 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>Ceremony</w:t>
      </w:r>
      <w:r w:rsidR="0010576C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 xml:space="preserve">June 2024 </w:t>
      </w:r>
      <w:r w:rsidR="0010576C" w:rsidRPr="0010576C">
        <w:rPr>
          <w:rFonts w:asciiTheme="minorHAnsi" w:hAnsiTheme="minorHAnsi" w:cstheme="minorHAnsi"/>
          <w:sz w:val="20"/>
          <w:szCs w:val="20"/>
        </w:rPr>
        <w:t>(Hindi)</w:t>
      </w:r>
    </w:p>
    <w:p w14:paraId="3894BF52" w14:textId="77777777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Indian Elections, Live BBC News</w:t>
      </w:r>
      <w:r w:rsidR="0010576C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 xml:space="preserve">June 2024 </w:t>
      </w:r>
      <w:r w:rsidR="0010576C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07A7CB4C" w14:textId="0027614C" w:rsidR="0010576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Better Cotton Conference, Turkey</w:t>
      </w:r>
      <w:r w:rsidR="0010576C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>June 2024</w:t>
      </w:r>
      <w:r w:rsidR="0010576C">
        <w:rPr>
          <w:rFonts w:asciiTheme="minorHAnsi" w:hAnsiTheme="minorHAnsi" w:cstheme="minorHAnsi"/>
          <w:sz w:val="20"/>
          <w:szCs w:val="20"/>
        </w:rPr>
        <w:t xml:space="preserve"> (</w:t>
      </w:r>
      <w:r w:rsidR="0010576C" w:rsidRPr="00007D4B">
        <w:rPr>
          <w:rFonts w:asciiTheme="minorHAnsi" w:hAnsiTheme="minorHAnsi" w:cstheme="minorHAnsi"/>
          <w:sz w:val="20"/>
          <w:szCs w:val="20"/>
        </w:rPr>
        <w:t>Urdu/Hind</w:t>
      </w:r>
      <w:r w:rsidR="0010576C">
        <w:rPr>
          <w:rFonts w:asciiTheme="minorHAnsi" w:hAnsiTheme="minorHAnsi" w:cstheme="minorHAnsi"/>
          <w:sz w:val="20"/>
          <w:szCs w:val="20"/>
        </w:rPr>
        <w:t>i)</w:t>
      </w:r>
    </w:p>
    <w:p w14:paraId="1A44FF59" w14:textId="3930F6E0" w:rsidR="003C073D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Bonn Germany for the Fairtrade Conference</w:t>
      </w:r>
      <w:r w:rsidR="0010576C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0576C">
        <w:rPr>
          <w:rFonts w:asciiTheme="minorHAnsi" w:hAnsiTheme="minorHAnsi" w:cstheme="minorHAnsi"/>
          <w:sz w:val="20"/>
          <w:szCs w:val="20"/>
        </w:rPr>
        <w:t xml:space="preserve"> </w:t>
      </w:r>
      <w:r w:rsidRPr="0010576C">
        <w:rPr>
          <w:rFonts w:asciiTheme="minorHAnsi" w:hAnsiTheme="minorHAnsi" w:cstheme="minorHAnsi"/>
          <w:sz w:val="20"/>
          <w:szCs w:val="20"/>
        </w:rPr>
        <w:t xml:space="preserve">June 2024 </w:t>
      </w:r>
      <w:r w:rsidR="0010576C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6CD29C01" w14:textId="30EB6992" w:rsidR="003C073D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Educational Fair, Egypt</w:t>
      </w:r>
      <w:r w:rsidR="003C073D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C073D">
        <w:rPr>
          <w:rFonts w:asciiTheme="minorHAnsi" w:hAnsiTheme="minorHAnsi" w:cstheme="minorHAnsi"/>
          <w:sz w:val="20"/>
          <w:szCs w:val="20"/>
        </w:rPr>
        <w:t xml:space="preserve"> </w:t>
      </w:r>
      <w:r w:rsidRPr="003C073D">
        <w:rPr>
          <w:rFonts w:asciiTheme="minorHAnsi" w:hAnsiTheme="minorHAnsi" w:cstheme="minorHAnsi"/>
          <w:sz w:val="20"/>
          <w:szCs w:val="20"/>
        </w:rPr>
        <w:t xml:space="preserve">May 2024 </w:t>
      </w:r>
      <w:r w:rsidR="003C073D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686F681F" w14:textId="7135EA2A" w:rsidR="00DF580F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XERA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 for 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>Dubai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 xml:space="preserve">March 2024 </w:t>
      </w:r>
      <w:r w:rsidR="00DF580F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4DD286C1" w14:textId="77777777" w:rsidR="00DF580F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Apple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Series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 of interviews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>January – February 2024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="00DF580F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35080FCF" w14:textId="0AE1045C" w:rsidR="00DF580F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Road 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 Traffic Authority of Dubai Awarding Taxi Drivers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>January 2024</w:t>
      </w:r>
      <w:r w:rsidR="00DF580F" w:rsidRPr="00DF580F">
        <w:rPr>
          <w:rFonts w:asciiTheme="minorHAnsi" w:hAnsiTheme="minorHAnsi" w:cstheme="minorHAnsi"/>
          <w:sz w:val="20"/>
          <w:szCs w:val="20"/>
        </w:rPr>
        <w:t xml:space="preserve"> </w:t>
      </w:r>
      <w:r w:rsidR="00DF580F" w:rsidRPr="00C77BF0">
        <w:rPr>
          <w:rFonts w:asciiTheme="minorHAnsi" w:hAnsiTheme="minorHAnsi" w:cstheme="minorHAnsi"/>
          <w:sz w:val="20"/>
          <w:szCs w:val="20"/>
        </w:rPr>
        <w:t>(Hindi)</w:t>
      </w:r>
      <w:r w:rsidRPr="00DF580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7C9103" w14:textId="5EEFADC9" w:rsidR="00DF580F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Safir Crypto Conference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 xml:space="preserve">December 2023 </w:t>
      </w:r>
      <w:r w:rsidR="00DF580F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5AA8308A" w14:textId="65861979" w:rsidR="00DF580F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Lo Show Dei Record, Milan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 xml:space="preserve">December 2023 </w:t>
      </w:r>
      <w:r w:rsidR="00DF580F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4182CD0A" w14:textId="028BDDF0" w:rsidR="00DF580F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Better Cotton Programme Partner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2F1808">
        <w:rPr>
          <w:rFonts w:asciiTheme="minorHAnsi" w:hAnsiTheme="minorHAnsi" w:cstheme="minorHAnsi"/>
          <w:b/>
          <w:bCs/>
          <w:sz w:val="20"/>
          <w:szCs w:val="20"/>
        </w:rPr>
        <w:t>3 Days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 xml:space="preserve">December 2023 </w:t>
      </w:r>
      <w:r w:rsidR="00DF580F">
        <w:rPr>
          <w:rFonts w:asciiTheme="minorHAnsi" w:hAnsiTheme="minorHAnsi" w:cstheme="minorHAnsi"/>
          <w:sz w:val="20"/>
          <w:szCs w:val="20"/>
        </w:rPr>
        <w:t>(</w:t>
      </w:r>
      <w:r w:rsidR="00DF580F" w:rsidRPr="00A97EB6">
        <w:rPr>
          <w:rFonts w:asciiTheme="minorHAnsi" w:hAnsiTheme="minorHAnsi" w:cstheme="minorHAnsi"/>
          <w:sz w:val="20"/>
          <w:szCs w:val="20"/>
        </w:rPr>
        <w:t>Urd</w:t>
      </w:r>
      <w:r w:rsidR="00DF580F">
        <w:rPr>
          <w:rFonts w:asciiTheme="minorHAnsi" w:hAnsiTheme="minorHAnsi" w:cstheme="minorHAnsi"/>
          <w:sz w:val="20"/>
          <w:szCs w:val="20"/>
        </w:rPr>
        <w:t>u)</w:t>
      </w:r>
    </w:p>
    <w:p w14:paraId="61C01CC8" w14:textId="77777777" w:rsidR="0035591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Climate Crisis Conference for Faith Leaders’ Summit, Abu Dhabi</w:t>
      </w:r>
      <w:r w:rsidR="00DF580F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F580F">
        <w:rPr>
          <w:rFonts w:asciiTheme="minorHAnsi" w:hAnsiTheme="minorHAnsi" w:cstheme="minorHAnsi"/>
          <w:sz w:val="20"/>
          <w:szCs w:val="20"/>
        </w:rPr>
        <w:t xml:space="preserve"> </w:t>
      </w:r>
      <w:r w:rsidRPr="00DF580F">
        <w:rPr>
          <w:rFonts w:asciiTheme="minorHAnsi" w:hAnsiTheme="minorHAnsi" w:cstheme="minorHAnsi"/>
          <w:sz w:val="20"/>
          <w:szCs w:val="20"/>
        </w:rPr>
        <w:t xml:space="preserve">November 2023 </w:t>
      </w:r>
      <w:r w:rsidR="00DF580F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73DECCE9" w14:textId="77777777" w:rsidR="0035591C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Young Activist Summit, Geneva</w:t>
      </w:r>
      <w:r w:rsidR="0035591C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5591C">
        <w:rPr>
          <w:rFonts w:asciiTheme="minorHAnsi" w:hAnsiTheme="minorHAnsi" w:cstheme="minorHAnsi"/>
          <w:sz w:val="20"/>
          <w:szCs w:val="20"/>
        </w:rPr>
        <w:t xml:space="preserve"> </w:t>
      </w:r>
      <w:r w:rsidRPr="0035591C">
        <w:rPr>
          <w:rFonts w:asciiTheme="minorHAnsi" w:hAnsiTheme="minorHAnsi" w:cstheme="minorHAnsi"/>
          <w:sz w:val="20"/>
          <w:szCs w:val="20"/>
        </w:rPr>
        <w:t>November 2023</w:t>
      </w:r>
      <w:r w:rsidR="0035591C">
        <w:rPr>
          <w:rFonts w:asciiTheme="minorHAnsi" w:hAnsiTheme="minorHAnsi" w:cstheme="minorHAnsi"/>
          <w:sz w:val="20"/>
          <w:szCs w:val="20"/>
        </w:rPr>
        <w:t xml:space="preserve"> (</w:t>
      </w:r>
      <w:r w:rsidR="0035591C" w:rsidRPr="00007D4B">
        <w:rPr>
          <w:rFonts w:asciiTheme="minorHAnsi" w:hAnsiTheme="minorHAnsi" w:cstheme="minorHAnsi"/>
          <w:sz w:val="20"/>
          <w:szCs w:val="20"/>
        </w:rPr>
        <w:t>Urdu/Hind</w:t>
      </w:r>
      <w:r w:rsidR="0035591C">
        <w:rPr>
          <w:rFonts w:asciiTheme="minorHAnsi" w:hAnsiTheme="minorHAnsi" w:cstheme="minorHAnsi"/>
          <w:sz w:val="20"/>
          <w:szCs w:val="20"/>
        </w:rPr>
        <w:t>i)</w:t>
      </w:r>
    </w:p>
    <w:p w14:paraId="280D3D24" w14:textId="2CDBFD3A" w:rsidR="004315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Safir Summit</w:t>
      </w:r>
      <w:r w:rsidR="0035591C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5591C">
        <w:rPr>
          <w:rFonts w:asciiTheme="minorHAnsi" w:hAnsiTheme="minorHAnsi" w:cstheme="minorHAnsi"/>
          <w:sz w:val="20"/>
          <w:szCs w:val="20"/>
        </w:rPr>
        <w:t xml:space="preserve"> </w:t>
      </w:r>
      <w:r w:rsidRPr="0035591C">
        <w:rPr>
          <w:rFonts w:asciiTheme="minorHAnsi" w:hAnsiTheme="minorHAnsi" w:cstheme="minorHAnsi"/>
          <w:sz w:val="20"/>
          <w:szCs w:val="20"/>
        </w:rPr>
        <w:t xml:space="preserve">October 2023 </w:t>
      </w:r>
      <w:r w:rsidR="0035591C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4640D2C3" w14:textId="1BD25079" w:rsidR="004315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 xml:space="preserve">CRYPTO </w:t>
      </w:r>
      <w:proofErr w:type="spellStart"/>
      <w:r w:rsidRPr="002F1808">
        <w:rPr>
          <w:rFonts w:asciiTheme="minorHAnsi" w:hAnsiTheme="minorHAnsi" w:cstheme="minorHAnsi"/>
          <w:b/>
          <w:bCs/>
          <w:sz w:val="20"/>
          <w:szCs w:val="20"/>
        </w:rPr>
        <w:t>Lyopay</w:t>
      </w:r>
      <w:proofErr w:type="spellEnd"/>
      <w:r w:rsidR="004315A9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315A9">
        <w:rPr>
          <w:rFonts w:asciiTheme="minorHAnsi" w:hAnsiTheme="minorHAnsi" w:cstheme="minorHAnsi"/>
          <w:sz w:val="20"/>
          <w:szCs w:val="20"/>
        </w:rPr>
        <w:t xml:space="preserve"> </w:t>
      </w:r>
      <w:r w:rsidRPr="004315A9">
        <w:rPr>
          <w:rFonts w:asciiTheme="minorHAnsi" w:hAnsiTheme="minorHAnsi" w:cstheme="minorHAnsi"/>
          <w:sz w:val="20"/>
          <w:szCs w:val="20"/>
        </w:rPr>
        <w:t xml:space="preserve">October 2023 </w:t>
      </w:r>
      <w:r w:rsidR="004315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5E6A8205" w14:textId="2EDAA4E5" w:rsidR="004315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RSV Epidemiology</w:t>
      </w:r>
      <w:r w:rsidR="004315A9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315A9">
        <w:rPr>
          <w:rFonts w:asciiTheme="minorHAnsi" w:hAnsiTheme="minorHAnsi" w:cstheme="minorHAnsi"/>
          <w:sz w:val="20"/>
          <w:szCs w:val="20"/>
        </w:rPr>
        <w:t xml:space="preserve"> </w:t>
      </w:r>
      <w:r w:rsidRPr="004315A9">
        <w:rPr>
          <w:rFonts w:asciiTheme="minorHAnsi" w:hAnsiTheme="minorHAnsi" w:cstheme="minorHAnsi"/>
          <w:sz w:val="20"/>
          <w:szCs w:val="20"/>
        </w:rPr>
        <w:t xml:space="preserve">September 2023 </w:t>
      </w:r>
      <w:r w:rsidR="004315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3F363FA5" w14:textId="328DBD5C" w:rsidR="00A217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2F1808">
        <w:rPr>
          <w:rFonts w:asciiTheme="minorHAnsi" w:hAnsiTheme="minorHAnsi" w:cstheme="minorHAnsi"/>
          <w:b/>
          <w:bCs/>
          <w:sz w:val="20"/>
          <w:szCs w:val="20"/>
        </w:rPr>
        <w:t>PM MODI, European Parliament, Strasbourg</w:t>
      </w:r>
      <w:r w:rsidR="004315A9" w:rsidRPr="002F1808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315A9">
        <w:rPr>
          <w:rFonts w:asciiTheme="minorHAnsi" w:hAnsiTheme="minorHAnsi" w:cstheme="minorHAnsi"/>
          <w:sz w:val="20"/>
          <w:szCs w:val="20"/>
        </w:rPr>
        <w:t xml:space="preserve"> </w:t>
      </w:r>
      <w:r w:rsidRPr="004315A9">
        <w:rPr>
          <w:rFonts w:asciiTheme="minorHAnsi" w:hAnsiTheme="minorHAnsi" w:cstheme="minorHAnsi"/>
          <w:sz w:val="20"/>
          <w:szCs w:val="20"/>
        </w:rPr>
        <w:t xml:space="preserve">July 2023 </w:t>
      </w:r>
      <w:r w:rsidR="004315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11322E45" w14:textId="793255D3" w:rsidR="00A217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PM MODI, Shanghai Cooperation Organization</w:t>
      </w:r>
      <w:r w:rsidR="00A217A9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217A9">
        <w:rPr>
          <w:rFonts w:asciiTheme="minorHAnsi" w:hAnsiTheme="minorHAnsi" w:cstheme="minorHAnsi"/>
          <w:sz w:val="20"/>
          <w:szCs w:val="20"/>
        </w:rPr>
        <w:t xml:space="preserve"> </w:t>
      </w:r>
      <w:r w:rsidRPr="00A217A9">
        <w:rPr>
          <w:rFonts w:asciiTheme="minorHAnsi" w:hAnsiTheme="minorHAnsi" w:cstheme="minorHAnsi"/>
          <w:sz w:val="20"/>
          <w:szCs w:val="20"/>
        </w:rPr>
        <w:t xml:space="preserve">July 2023 </w:t>
      </w:r>
      <w:r w:rsidR="00A217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435C15E7" w14:textId="5C7B3E94" w:rsidR="00A217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Better Cotton Conference, Amsterdam</w:t>
      </w:r>
      <w:r w:rsidR="00A217A9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217A9">
        <w:rPr>
          <w:rFonts w:asciiTheme="minorHAnsi" w:hAnsiTheme="minorHAnsi" w:cstheme="minorHAnsi"/>
          <w:sz w:val="20"/>
          <w:szCs w:val="20"/>
        </w:rPr>
        <w:t xml:space="preserve"> July </w:t>
      </w:r>
      <w:r w:rsidRPr="00A217A9">
        <w:rPr>
          <w:rFonts w:asciiTheme="minorHAnsi" w:hAnsiTheme="minorHAnsi" w:cstheme="minorHAnsi"/>
          <w:sz w:val="20"/>
          <w:szCs w:val="20"/>
        </w:rPr>
        <w:t>2023</w:t>
      </w:r>
      <w:r w:rsidR="00A217A9">
        <w:rPr>
          <w:rFonts w:asciiTheme="minorHAnsi" w:hAnsiTheme="minorHAnsi" w:cstheme="minorHAnsi"/>
          <w:sz w:val="20"/>
          <w:szCs w:val="20"/>
        </w:rPr>
        <w:t xml:space="preserve"> (</w:t>
      </w:r>
      <w:r w:rsidR="00A217A9" w:rsidRPr="00007D4B">
        <w:rPr>
          <w:rFonts w:asciiTheme="minorHAnsi" w:hAnsiTheme="minorHAnsi" w:cstheme="minorHAnsi"/>
          <w:sz w:val="20"/>
          <w:szCs w:val="20"/>
        </w:rPr>
        <w:t>Urdu/Hind</w:t>
      </w:r>
      <w:r w:rsidR="00A217A9">
        <w:rPr>
          <w:rFonts w:asciiTheme="minorHAnsi" w:hAnsiTheme="minorHAnsi" w:cstheme="minorHAnsi"/>
          <w:sz w:val="20"/>
          <w:szCs w:val="20"/>
        </w:rPr>
        <w:t>i)</w:t>
      </w:r>
    </w:p>
    <w:p w14:paraId="50F98511" w14:textId="239A7046" w:rsidR="00A217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CRYPTO PLC ULTIMA Convention, Berlin</w:t>
      </w:r>
      <w:r w:rsidR="00A217A9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217A9">
        <w:rPr>
          <w:rFonts w:asciiTheme="minorHAnsi" w:hAnsiTheme="minorHAnsi" w:cstheme="minorHAnsi"/>
          <w:sz w:val="20"/>
          <w:szCs w:val="20"/>
        </w:rPr>
        <w:t xml:space="preserve"> </w:t>
      </w:r>
      <w:r w:rsidRPr="00A217A9">
        <w:rPr>
          <w:rFonts w:asciiTheme="minorHAnsi" w:hAnsiTheme="minorHAnsi" w:cstheme="minorHAnsi"/>
          <w:sz w:val="20"/>
          <w:szCs w:val="20"/>
        </w:rPr>
        <w:t xml:space="preserve">May 2023 </w:t>
      </w:r>
      <w:r w:rsidR="00A217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5435A735" w14:textId="7EE95BD6" w:rsidR="00A217A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Kudo for Ag All </w:t>
      </w:r>
      <w:proofErr w:type="gramStart"/>
      <w:r w:rsidRPr="00A14E6A">
        <w:rPr>
          <w:rFonts w:asciiTheme="minorHAnsi" w:hAnsiTheme="minorHAnsi" w:cstheme="minorHAnsi"/>
          <w:b/>
          <w:bCs/>
          <w:sz w:val="20"/>
          <w:szCs w:val="20"/>
        </w:rPr>
        <w:t>Hands on</w:t>
      </w:r>
      <w:proofErr w:type="gramEnd"/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 Agriculture</w:t>
      </w:r>
      <w:r w:rsidR="00A217A9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217A9">
        <w:rPr>
          <w:rFonts w:asciiTheme="minorHAnsi" w:hAnsiTheme="minorHAnsi" w:cstheme="minorHAnsi"/>
          <w:sz w:val="20"/>
          <w:szCs w:val="20"/>
        </w:rPr>
        <w:t xml:space="preserve"> </w:t>
      </w:r>
      <w:r w:rsidRPr="00A217A9">
        <w:rPr>
          <w:rFonts w:asciiTheme="minorHAnsi" w:hAnsiTheme="minorHAnsi" w:cstheme="minorHAnsi"/>
          <w:sz w:val="20"/>
          <w:szCs w:val="20"/>
        </w:rPr>
        <w:t xml:space="preserve">May 2023 </w:t>
      </w:r>
      <w:r w:rsidR="00A217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40620F1D" w14:textId="52A18910" w:rsidR="00513B87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14E6A">
        <w:rPr>
          <w:rFonts w:asciiTheme="minorHAnsi" w:hAnsiTheme="minorHAnsi" w:cstheme="minorHAnsi"/>
          <w:b/>
          <w:bCs/>
          <w:sz w:val="20"/>
          <w:szCs w:val="20"/>
        </w:rPr>
        <w:t>Acolad</w:t>
      </w:r>
      <w:proofErr w:type="spellEnd"/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 for Virtual Roadshow (Online)</w:t>
      </w:r>
      <w:r w:rsidR="00A217A9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217A9">
        <w:rPr>
          <w:rFonts w:asciiTheme="minorHAnsi" w:hAnsiTheme="minorHAnsi" w:cstheme="minorHAnsi"/>
          <w:sz w:val="20"/>
          <w:szCs w:val="20"/>
        </w:rPr>
        <w:t xml:space="preserve"> </w:t>
      </w:r>
      <w:r w:rsidRPr="00A217A9">
        <w:rPr>
          <w:rFonts w:asciiTheme="minorHAnsi" w:hAnsiTheme="minorHAnsi" w:cstheme="minorHAnsi"/>
          <w:sz w:val="20"/>
          <w:szCs w:val="20"/>
        </w:rPr>
        <w:t>May 2023</w:t>
      </w:r>
      <w:r w:rsidR="00A217A9">
        <w:rPr>
          <w:rFonts w:asciiTheme="minorHAnsi" w:hAnsiTheme="minorHAnsi" w:cstheme="minorHAnsi"/>
          <w:sz w:val="20"/>
          <w:szCs w:val="20"/>
        </w:rPr>
        <w:t xml:space="preserve"> </w:t>
      </w:r>
      <w:r w:rsidR="00A217A9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79360DF1" w14:textId="58A23F2A" w:rsidR="00513B87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Solvay Global Forum Conference, Brussels</w:t>
      </w:r>
      <w:r w:rsidR="00513B87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513B87">
        <w:rPr>
          <w:rFonts w:asciiTheme="minorHAnsi" w:hAnsiTheme="minorHAnsi" w:cstheme="minorHAnsi"/>
          <w:sz w:val="20"/>
          <w:szCs w:val="20"/>
        </w:rPr>
        <w:t xml:space="preserve"> </w:t>
      </w:r>
      <w:r w:rsidRPr="00513B87">
        <w:rPr>
          <w:rFonts w:asciiTheme="minorHAnsi" w:hAnsiTheme="minorHAnsi" w:cstheme="minorHAnsi"/>
          <w:sz w:val="20"/>
          <w:szCs w:val="20"/>
        </w:rPr>
        <w:t xml:space="preserve">April 2023 </w:t>
      </w:r>
      <w:r w:rsidR="00513B87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6DAF6087" w14:textId="4415B2BC" w:rsidR="00513B87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Clinical Trial for a Study of Tirzepatide</w:t>
      </w:r>
      <w:r w:rsidR="00513B87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513B87">
        <w:rPr>
          <w:rFonts w:asciiTheme="minorHAnsi" w:hAnsiTheme="minorHAnsi" w:cstheme="minorHAnsi"/>
          <w:sz w:val="20"/>
          <w:szCs w:val="20"/>
        </w:rPr>
        <w:t xml:space="preserve"> </w:t>
      </w:r>
      <w:r w:rsidRPr="00513B87">
        <w:rPr>
          <w:rFonts w:asciiTheme="minorHAnsi" w:hAnsiTheme="minorHAnsi" w:cstheme="minorHAnsi"/>
          <w:sz w:val="20"/>
          <w:szCs w:val="20"/>
        </w:rPr>
        <w:t xml:space="preserve">March 2023 </w:t>
      </w:r>
      <w:r w:rsidR="00513B87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2B965B9A" w14:textId="28599041" w:rsidR="00513B87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lastRenderedPageBreak/>
        <w:t>CRYPTO PLC ULTIMA Convention, Dubai</w:t>
      </w:r>
      <w:r w:rsidR="00513B87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513B87">
        <w:rPr>
          <w:rFonts w:asciiTheme="minorHAnsi" w:hAnsiTheme="minorHAnsi" w:cstheme="minorHAnsi"/>
          <w:sz w:val="20"/>
          <w:szCs w:val="20"/>
        </w:rPr>
        <w:t xml:space="preserve"> </w:t>
      </w:r>
      <w:r w:rsidRPr="00513B87">
        <w:rPr>
          <w:rFonts w:asciiTheme="minorHAnsi" w:hAnsiTheme="minorHAnsi" w:cstheme="minorHAnsi"/>
          <w:sz w:val="20"/>
          <w:szCs w:val="20"/>
        </w:rPr>
        <w:t xml:space="preserve">March 2023 </w:t>
      </w:r>
      <w:r w:rsidR="00513B87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5AB00252" w14:textId="4E61777D" w:rsidR="00513B87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CRYPTO </w:t>
      </w:r>
      <w:proofErr w:type="spellStart"/>
      <w:r w:rsidRPr="00A14E6A">
        <w:rPr>
          <w:rFonts w:asciiTheme="minorHAnsi" w:hAnsiTheme="minorHAnsi" w:cstheme="minorHAnsi"/>
          <w:b/>
          <w:bCs/>
          <w:sz w:val="20"/>
          <w:szCs w:val="20"/>
        </w:rPr>
        <w:t>Lyopay</w:t>
      </w:r>
      <w:proofErr w:type="spellEnd"/>
      <w:r w:rsidR="00513B87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513B87">
        <w:rPr>
          <w:rFonts w:asciiTheme="minorHAnsi" w:hAnsiTheme="minorHAnsi" w:cstheme="minorHAnsi"/>
          <w:sz w:val="20"/>
          <w:szCs w:val="20"/>
        </w:rPr>
        <w:t xml:space="preserve"> February 2023 </w:t>
      </w:r>
      <w:r w:rsidR="00513B87" w:rsidRPr="00C77BF0">
        <w:rPr>
          <w:rFonts w:asciiTheme="minorHAnsi" w:hAnsiTheme="minorHAnsi" w:cstheme="minorHAnsi"/>
          <w:sz w:val="20"/>
          <w:szCs w:val="20"/>
        </w:rPr>
        <w:t>(Hindi)</w:t>
      </w:r>
    </w:p>
    <w:p w14:paraId="35A4FC9B" w14:textId="0B2D2DC9" w:rsidR="00F0316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Guinness Book of World Record Holder “The Shortest Woman in the World”, Milan</w:t>
      </w:r>
      <w:r w:rsidR="00513B87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2 Days</w:t>
      </w:r>
      <w:r w:rsidR="00513B87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513B87">
        <w:rPr>
          <w:rFonts w:asciiTheme="minorHAnsi" w:hAnsiTheme="minorHAnsi" w:cstheme="minorHAnsi"/>
          <w:sz w:val="20"/>
          <w:szCs w:val="20"/>
        </w:rPr>
        <w:t xml:space="preserve"> </w:t>
      </w:r>
      <w:r w:rsidRPr="00513B87">
        <w:rPr>
          <w:rFonts w:asciiTheme="minorHAnsi" w:hAnsiTheme="minorHAnsi" w:cstheme="minorHAnsi"/>
          <w:sz w:val="20"/>
          <w:szCs w:val="20"/>
        </w:rPr>
        <w:t xml:space="preserve">February 2023 </w:t>
      </w:r>
      <w:r w:rsidR="00513B87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001ECE4B" w14:textId="19C2CF6E" w:rsidR="00F0316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RSV Epidemiology</w:t>
      </w:r>
      <w:r w:rsidR="00F0316A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F0316A">
        <w:rPr>
          <w:rFonts w:asciiTheme="minorHAnsi" w:hAnsiTheme="minorHAnsi" w:cstheme="minorHAnsi"/>
          <w:sz w:val="20"/>
          <w:szCs w:val="20"/>
        </w:rPr>
        <w:t xml:space="preserve"> </w:t>
      </w:r>
      <w:r w:rsidRPr="00F0316A">
        <w:rPr>
          <w:rFonts w:asciiTheme="minorHAnsi" w:hAnsiTheme="minorHAnsi" w:cstheme="minorHAnsi"/>
          <w:sz w:val="20"/>
          <w:szCs w:val="20"/>
        </w:rPr>
        <w:t xml:space="preserve">February 2023 </w:t>
      </w:r>
      <w:r w:rsidR="00F0316A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37FAE66D" w14:textId="1A140AF3" w:rsidR="00F0316A" w:rsidRDefault="00711E49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422CEAEA" wp14:editId="10D0F439">
            <wp:simplePos x="0" y="0"/>
            <wp:positionH relativeFrom="column">
              <wp:posOffset>6035040</wp:posOffset>
            </wp:positionH>
            <wp:positionV relativeFrom="paragraph">
              <wp:posOffset>0</wp:posOffset>
            </wp:positionV>
            <wp:extent cx="572135" cy="561975"/>
            <wp:effectExtent l="0" t="0" r="8890" b="0"/>
            <wp:wrapTight wrapText="bothSides">
              <wp:wrapPolygon edited="0">
                <wp:start x="0" y="0"/>
                <wp:lineTo x="0" y="20743"/>
                <wp:lineTo x="21166" y="20743"/>
                <wp:lineTo x="21166" y="0"/>
                <wp:lineTo x="0" y="0"/>
              </wp:wrapPolygon>
            </wp:wrapTight>
            <wp:docPr id="894834010" name="Picture 1" descr="A logo for a confer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79081" name="Picture 1" descr="A logo for a conference&#10;&#10;AI-generated content may be incorrect."/>
                    <pic:cNvPicPr/>
                  </pic:nvPicPr>
                  <pic:blipFill rotWithShape="1">
                    <a:blip r:embed="rId10"/>
                    <a:srcRect t="4907" b="31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423" w:rsidRPr="00A14E6A">
        <w:rPr>
          <w:rFonts w:asciiTheme="minorHAnsi" w:hAnsiTheme="minorHAnsi" w:cstheme="minorHAnsi"/>
          <w:b/>
          <w:bCs/>
          <w:sz w:val="20"/>
          <w:szCs w:val="20"/>
        </w:rPr>
        <w:t>Market Research for Saudi Hotelier</w:t>
      </w:r>
      <w:r w:rsidR="00F0316A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F0316A">
        <w:rPr>
          <w:rFonts w:asciiTheme="minorHAnsi" w:hAnsiTheme="minorHAnsi" w:cstheme="minorHAnsi"/>
          <w:sz w:val="20"/>
          <w:szCs w:val="20"/>
        </w:rPr>
        <w:t xml:space="preserve"> </w:t>
      </w:r>
      <w:r w:rsidR="00D64423" w:rsidRPr="00F0316A">
        <w:rPr>
          <w:rFonts w:asciiTheme="minorHAnsi" w:hAnsiTheme="minorHAnsi" w:cstheme="minorHAnsi"/>
          <w:sz w:val="20"/>
          <w:szCs w:val="20"/>
        </w:rPr>
        <w:t xml:space="preserve">February 2023 </w:t>
      </w:r>
      <w:r w:rsidR="00F0316A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0A963245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Google C Space</w:t>
      </w:r>
      <w:r w:rsidR="00F0316A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F0316A">
        <w:rPr>
          <w:rFonts w:asciiTheme="minorHAnsi" w:hAnsiTheme="minorHAnsi" w:cstheme="minorHAnsi"/>
          <w:sz w:val="20"/>
          <w:szCs w:val="20"/>
        </w:rPr>
        <w:t xml:space="preserve"> </w:t>
      </w:r>
      <w:r w:rsidRPr="00F0316A">
        <w:rPr>
          <w:rFonts w:asciiTheme="minorHAnsi" w:hAnsiTheme="minorHAnsi" w:cstheme="minorHAnsi"/>
          <w:sz w:val="20"/>
          <w:szCs w:val="20"/>
        </w:rPr>
        <w:t>February 2023</w:t>
      </w:r>
      <w:r w:rsidR="00F0316A" w:rsidRPr="00F0316A">
        <w:rPr>
          <w:rFonts w:asciiTheme="minorHAnsi" w:hAnsiTheme="minorHAnsi" w:cstheme="minorHAnsi"/>
          <w:sz w:val="20"/>
          <w:szCs w:val="20"/>
        </w:rPr>
        <w:t xml:space="preserve"> </w:t>
      </w:r>
      <w:r w:rsidR="00F0316A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068E153D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Red Sea International Film Festival (RSIFF), Jeddah, Saudi Arabia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27875">
        <w:rPr>
          <w:rFonts w:asciiTheme="minorHAnsi" w:hAnsiTheme="minorHAnsi" w:cstheme="minorHAnsi"/>
          <w:sz w:val="20"/>
          <w:szCs w:val="20"/>
        </w:rPr>
        <w:t xml:space="preserve"> </w:t>
      </w:r>
      <w:r w:rsidRPr="00D27875">
        <w:rPr>
          <w:rFonts w:asciiTheme="minorHAnsi" w:hAnsiTheme="minorHAnsi" w:cstheme="minorHAnsi"/>
          <w:sz w:val="20"/>
          <w:szCs w:val="20"/>
        </w:rPr>
        <w:t xml:space="preserve">December 2022 </w:t>
      </w:r>
      <w:r w:rsidR="00D27875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116726E6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FIFA World Cup 2022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27875">
        <w:rPr>
          <w:rFonts w:asciiTheme="minorHAnsi" w:hAnsiTheme="minorHAnsi" w:cstheme="minorHAnsi"/>
          <w:sz w:val="20"/>
          <w:szCs w:val="20"/>
        </w:rPr>
        <w:t xml:space="preserve"> </w:t>
      </w:r>
      <w:r w:rsidRPr="00D27875">
        <w:rPr>
          <w:rFonts w:asciiTheme="minorHAnsi" w:hAnsiTheme="minorHAnsi" w:cstheme="minorHAnsi"/>
          <w:sz w:val="20"/>
          <w:szCs w:val="20"/>
        </w:rPr>
        <w:t xml:space="preserve">November 2022 </w:t>
      </w:r>
      <w:r w:rsidR="00D27875">
        <w:rPr>
          <w:rFonts w:asciiTheme="minorHAnsi" w:hAnsiTheme="minorHAnsi" w:cstheme="minorHAnsi"/>
          <w:sz w:val="20"/>
          <w:szCs w:val="20"/>
        </w:rPr>
        <w:t>(</w:t>
      </w:r>
      <w:r w:rsidR="00D27875" w:rsidRPr="00A97EB6">
        <w:rPr>
          <w:rFonts w:asciiTheme="minorHAnsi" w:hAnsiTheme="minorHAnsi" w:cstheme="minorHAnsi"/>
          <w:sz w:val="20"/>
          <w:szCs w:val="20"/>
        </w:rPr>
        <w:t>Urd</w:t>
      </w:r>
      <w:r w:rsidR="00D27875">
        <w:rPr>
          <w:rFonts w:asciiTheme="minorHAnsi" w:hAnsiTheme="minorHAnsi" w:cstheme="minorHAnsi"/>
          <w:sz w:val="20"/>
          <w:szCs w:val="20"/>
        </w:rPr>
        <w:t>u)</w:t>
      </w:r>
    </w:p>
    <w:p w14:paraId="51B3BCEC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International Arbitration Court, London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27875">
        <w:rPr>
          <w:rFonts w:asciiTheme="minorHAnsi" w:hAnsiTheme="minorHAnsi" w:cstheme="minorHAnsi"/>
          <w:sz w:val="20"/>
          <w:szCs w:val="20"/>
        </w:rPr>
        <w:t xml:space="preserve"> </w:t>
      </w:r>
      <w:r w:rsidRPr="00D27875">
        <w:rPr>
          <w:rFonts w:asciiTheme="minorHAnsi" w:hAnsiTheme="minorHAnsi" w:cstheme="minorHAnsi"/>
          <w:sz w:val="20"/>
          <w:szCs w:val="20"/>
        </w:rPr>
        <w:t xml:space="preserve">November 2022 </w:t>
      </w:r>
      <w:r w:rsidR="00D27875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1C8B2593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Google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27875">
        <w:rPr>
          <w:rFonts w:asciiTheme="minorHAnsi" w:hAnsiTheme="minorHAnsi" w:cstheme="minorHAnsi"/>
          <w:sz w:val="20"/>
          <w:szCs w:val="20"/>
        </w:rPr>
        <w:t xml:space="preserve"> </w:t>
      </w:r>
      <w:r w:rsidRPr="00D27875">
        <w:rPr>
          <w:rFonts w:asciiTheme="minorHAnsi" w:hAnsiTheme="minorHAnsi" w:cstheme="minorHAnsi"/>
          <w:sz w:val="20"/>
          <w:szCs w:val="20"/>
        </w:rPr>
        <w:t xml:space="preserve">November 2022 </w:t>
      </w:r>
      <w:r w:rsidR="00D27875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65DAD20E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Healy World, Berlin, Germany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27875">
        <w:rPr>
          <w:rFonts w:asciiTheme="minorHAnsi" w:hAnsiTheme="minorHAnsi" w:cstheme="minorHAnsi"/>
          <w:sz w:val="20"/>
          <w:szCs w:val="20"/>
        </w:rPr>
        <w:t xml:space="preserve"> </w:t>
      </w:r>
      <w:r w:rsidRPr="00D27875">
        <w:rPr>
          <w:rFonts w:asciiTheme="minorHAnsi" w:hAnsiTheme="minorHAnsi" w:cstheme="minorHAnsi"/>
          <w:sz w:val="20"/>
          <w:szCs w:val="20"/>
        </w:rPr>
        <w:t xml:space="preserve">March 2022 </w:t>
      </w:r>
      <w:r w:rsidR="00D27875" w:rsidRPr="00513B87">
        <w:rPr>
          <w:rFonts w:asciiTheme="minorHAnsi" w:hAnsiTheme="minorHAnsi" w:cstheme="minorHAnsi"/>
          <w:sz w:val="20"/>
          <w:szCs w:val="20"/>
        </w:rPr>
        <w:t>(Hindi)</w:t>
      </w:r>
    </w:p>
    <w:p w14:paraId="4A797498" w14:textId="77777777" w:rsidR="00D27875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Fresno Police Academy USA to 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rain Police Officer’s in India on 18-week Course (Via Zoom)</w:t>
      </w:r>
      <w:r w:rsidR="00D27875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D27875">
        <w:rPr>
          <w:rFonts w:asciiTheme="minorHAnsi" w:hAnsiTheme="minorHAnsi" w:cstheme="minorHAnsi"/>
          <w:sz w:val="20"/>
          <w:szCs w:val="20"/>
        </w:rPr>
        <w:t xml:space="preserve"> </w:t>
      </w:r>
      <w:r w:rsidRPr="00D27875">
        <w:rPr>
          <w:rFonts w:asciiTheme="minorHAnsi" w:hAnsiTheme="minorHAnsi" w:cstheme="minorHAnsi"/>
          <w:sz w:val="20"/>
          <w:szCs w:val="20"/>
        </w:rPr>
        <w:t xml:space="preserve">February 2022 </w:t>
      </w:r>
      <w:r w:rsidR="00D27875">
        <w:rPr>
          <w:rFonts w:asciiTheme="minorHAnsi" w:hAnsiTheme="minorHAnsi" w:cstheme="minorHAnsi"/>
          <w:sz w:val="20"/>
          <w:szCs w:val="20"/>
        </w:rPr>
        <w:t>(</w:t>
      </w:r>
      <w:r w:rsidR="00D27875" w:rsidRPr="00007D4B">
        <w:rPr>
          <w:rFonts w:asciiTheme="minorHAnsi" w:hAnsiTheme="minorHAnsi" w:cstheme="minorHAnsi"/>
          <w:sz w:val="20"/>
          <w:szCs w:val="20"/>
        </w:rPr>
        <w:t>Punjabi</w:t>
      </w:r>
      <w:r w:rsidR="00D27875">
        <w:rPr>
          <w:rFonts w:asciiTheme="minorHAnsi" w:hAnsiTheme="minorHAnsi" w:cstheme="minorHAnsi"/>
          <w:sz w:val="20"/>
          <w:szCs w:val="20"/>
        </w:rPr>
        <w:t>)</w:t>
      </w:r>
    </w:p>
    <w:p w14:paraId="59444AF1" w14:textId="77777777" w:rsidR="00357A88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International Testing Agency for Sports Assignment</w:t>
      </w:r>
      <w:r w:rsidR="00357A88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357A88">
        <w:rPr>
          <w:rFonts w:asciiTheme="minorHAnsi" w:hAnsiTheme="minorHAnsi" w:cstheme="minorHAnsi"/>
          <w:sz w:val="20"/>
          <w:szCs w:val="20"/>
        </w:rPr>
        <w:t xml:space="preserve">January 2022 </w:t>
      </w:r>
      <w:r w:rsidR="00357A88">
        <w:rPr>
          <w:rFonts w:asciiTheme="minorHAnsi" w:hAnsiTheme="minorHAnsi" w:cstheme="minorHAnsi"/>
          <w:sz w:val="20"/>
          <w:szCs w:val="20"/>
        </w:rPr>
        <w:t>(</w:t>
      </w:r>
      <w:r w:rsidR="00357A88" w:rsidRPr="00A97EB6">
        <w:rPr>
          <w:rFonts w:asciiTheme="minorHAnsi" w:hAnsiTheme="minorHAnsi" w:cstheme="minorHAnsi"/>
          <w:sz w:val="20"/>
          <w:szCs w:val="20"/>
        </w:rPr>
        <w:t>Urd</w:t>
      </w:r>
      <w:r w:rsidR="00357A88">
        <w:rPr>
          <w:rFonts w:asciiTheme="minorHAnsi" w:hAnsiTheme="minorHAnsi" w:cstheme="minorHAnsi"/>
          <w:sz w:val="20"/>
          <w:szCs w:val="20"/>
        </w:rPr>
        <w:t>u)</w:t>
      </w:r>
    </w:p>
    <w:p w14:paraId="1D0EFDF0" w14:textId="3105BAC9" w:rsidR="003C0D0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Street Football (Via QuaQua)</w:t>
      </w:r>
      <w:r w:rsidR="00357A88" w:rsidRPr="00A14E6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357A88">
        <w:rPr>
          <w:rFonts w:asciiTheme="minorHAnsi" w:hAnsiTheme="minorHAnsi" w:cstheme="minorHAnsi"/>
          <w:sz w:val="20"/>
          <w:szCs w:val="20"/>
        </w:rPr>
        <w:t xml:space="preserve"> </w:t>
      </w:r>
      <w:r w:rsidRPr="00357A88">
        <w:rPr>
          <w:rFonts w:asciiTheme="minorHAnsi" w:hAnsiTheme="minorHAnsi" w:cstheme="minorHAnsi"/>
          <w:sz w:val="20"/>
          <w:szCs w:val="20"/>
        </w:rPr>
        <w:t>3 Days</w:t>
      </w:r>
      <w:r w:rsidR="00357A88">
        <w:rPr>
          <w:rFonts w:asciiTheme="minorHAnsi" w:hAnsiTheme="minorHAnsi" w:cstheme="minorHAnsi"/>
          <w:sz w:val="20"/>
          <w:szCs w:val="20"/>
        </w:rPr>
        <w:t xml:space="preserve">: </w:t>
      </w:r>
      <w:r w:rsidRPr="00357A88">
        <w:rPr>
          <w:rFonts w:asciiTheme="minorHAnsi" w:hAnsiTheme="minorHAnsi" w:cstheme="minorHAnsi"/>
          <w:sz w:val="20"/>
          <w:szCs w:val="20"/>
        </w:rPr>
        <w:t xml:space="preserve">December 2022 </w:t>
      </w:r>
      <w:r w:rsidR="00357A88">
        <w:rPr>
          <w:rFonts w:asciiTheme="minorHAnsi" w:hAnsiTheme="minorHAnsi" w:cstheme="minorHAnsi"/>
          <w:sz w:val="20"/>
          <w:szCs w:val="20"/>
        </w:rPr>
        <w:t>(</w:t>
      </w:r>
      <w:r w:rsidR="00357A88" w:rsidRPr="00007D4B">
        <w:rPr>
          <w:rFonts w:asciiTheme="minorHAnsi" w:hAnsiTheme="minorHAnsi" w:cstheme="minorHAnsi"/>
          <w:sz w:val="20"/>
          <w:szCs w:val="20"/>
        </w:rPr>
        <w:t>Punjabi</w:t>
      </w:r>
      <w:r w:rsidR="00357A88">
        <w:rPr>
          <w:rFonts w:asciiTheme="minorHAnsi" w:hAnsiTheme="minorHAnsi" w:cstheme="minorHAnsi"/>
          <w:sz w:val="20"/>
          <w:szCs w:val="20"/>
        </w:rPr>
        <w:t>)</w:t>
      </w:r>
    </w:p>
    <w:p w14:paraId="18E3130A" w14:textId="37299E10" w:rsidR="003C0D0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Invisible No More “A Festival of Reproductive Health, Rights </w:t>
      </w:r>
      <w:r w:rsidR="00A14E6A">
        <w:rPr>
          <w:rFonts w:asciiTheme="minorHAnsi" w:hAnsiTheme="minorHAnsi" w:cstheme="minorHAnsi"/>
          <w:b/>
          <w:bCs/>
          <w:sz w:val="20"/>
          <w:szCs w:val="20"/>
        </w:rPr>
        <w:t>&amp;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 Justice for All” (Via Kudo)</w:t>
      </w:r>
      <w:r w:rsidR="003C0D0B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2 Days</w:t>
      </w:r>
      <w:r w:rsidR="003C0D0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C0D0B">
        <w:rPr>
          <w:rFonts w:asciiTheme="minorHAnsi" w:hAnsiTheme="minorHAnsi" w:cstheme="minorHAnsi"/>
          <w:sz w:val="20"/>
          <w:szCs w:val="20"/>
        </w:rPr>
        <w:t xml:space="preserve"> </w:t>
      </w:r>
      <w:r w:rsidRPr="003C0D0B">
        <w:rPr>
          <w:rFonts w:asciiTheme="minorHAnsi" w:hAnsiTheme="minorHAnsi" w:cstheme="minorHAnsi"/>
          <w:sz w:val="20"/>
          <w:szCs w:val="20"/>
        </w:rPr>
        <w:t xml:space="preserve">December 2021 </w:t>
      </w:r>
      <w:r w:rsidR="003C0D0B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64F8AABF" w14:textId="77777777" w:rsidR="00A02C54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PLC ULTIMA, Dubai</w:t>
      </w:r>
      <w:r w:rsidR="003C0D0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C0D0B">
        <w:rPr>
          <w:rFonts w:asciiTheme="minorHAnsi" w:hAnsiTheme="minorHAnsi" w:cstheme="minorHAnsi"/>
          <w:sz w:val="20"/>
          <w:szCs w:val="20"/>
        </w:rPr>
        <w:t xml:space="preserve"> </w:t>
      </w:r>
      <w:r w:rsidRPr="003C0D0B">
        <w:rPr>
          <w:rFonts w:asciiTheme="minorHAnsi" w:hAnsiTheme="minorHAnsi" w:cstheme="minorHAnsi"/>
          <w:sz w:val="20"/>
          <w:szCs w:val="20"/>
        </w:rPr>
        <w:t>November 2021</w:t>
      </w:r>
      <w:r w:rsidR="003C0D0B">
        <w:rPr>
          <w:rFonts w:asciiTheme="minorHAnsi" w:hAnsiTheme="minorHAnsi" w:cstheme="minorHAnsi"/>
          <w:sz w:val="20"/>
          <w:szCs w:val="20"/>
        </w:rPr>
        <w:t xml:space="preserve"> </w:t>
      </w:r>
      <w:r w:rsidR="003C0D0B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2BC2E563" w14:textId="77777777" w:rsidR="00004E7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COP26 Global Day of Action for Climate Justice, Glasgow</w:t>
      </w:r>
      <w:r w:rsidR="00A02C54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2C54">
        <w:rPr>
          <w:rFonts w:asciiTheme="minorHAnsi" w:hAnsiTheme="minorHAnsi" w:cstheme="minorHAnsi"/>
          <w:sz w:val="20"/>
          <w:szCs w:val="20"/>
        </w:rPr>
        <w:t xml:space="preserve"> </w:t>
      </w:r>
      <w:r w:rsidRPr="00A02C54">
        <w:rPr>
          <w:rFonts w:asciiTheme="minorHAnsi" w:hAnsiTheme="minorHAnsi" w:cstheme="minorHAnsi"/>
          <w:sz w:val="20"/>
          <w:szCs w:val="20"/>
        </w:rPr>
        <w:t xml:space="preserve">November 2021 </w:t>
      </w:r>
      <w:r w:rsidR="00A02C54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242F0E09" w14:textId="77777777" w:rsidR="00004E7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Opening Ceremony of COP26</w:t>
      </w:r>
      <w:r w:rsidR="00004E7A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004E7A">
        <w:rPr>
          <w:rFonts w:asciiTheme="minorHAnsi" w:hAnsiTheme="minorHAnsi" w:cstheme="minorHAnsi"/>
          <w:sz w:val="20"/>
          <w:szCs w:val="20"/>
        </w:rPr>
        <w:t xml:space="preserve"> </w:t>
      </w:r>
      <w:r w:rsidRPr="00004E7A">
        <w:rPr>
          <w:rFonts w:asciiTheme="minorHAnsi" w:hAnsiTheme="minorHAnsi" w:cstheme="minorHAnsi"/>
          <w:sz w:val="20"/>
          <w:szCs w:val="20"/>
        </w:rPr>
        <w:t xml:space="preserve">October 2021 </w:t>
      </w:r>
      <w:r w:rsidR="00004E7A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682E5570" w14:textId="77777777" w:rsidR="00425A9E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Australian Pinnacle on Medical Workshop (Via Interprefy)</w:t>
      </w:r>
      <w:r w:rsidR="00004E7A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004E7A">
        <w:rPr>
          <w:rFonts w:asciiTheme="minorHAnsi" w:hAnsiTheme="minorHAnsi" w:cstheme="minorHAnsi"/>
          <w:sz w:val="20"/>
          <w:szCs w:val="20"/>
        </w:rPr>
        <w:t xml:space="preserve"> </w:t>
      </w:r>
      <w:r w:rsidRPr="00004E7A">
        <w:rPr>
          <w:rFonts w:asciiTheme="minorHAnsi" w:hAnsiTheme="minorHAnsi" w:cstheme="minorHAnsi"/>
          <w:sz w:val="20"/>
          <w:szCs w:val="20"/>
        </w:rPr>
        <w:t xml:space="preserve">October 2021 </w:t>
      </w:r>
      <w:r w:rsidR="00004E7A">
        <w:rPr>
          <w:rFonts w:asciiTheme="minorHAnsi" w:hAnsiTheme="minorHAnsi" w:cstheme="minorHAnsi"/>
          <w:sz w:val="20"/>
          <w:szCs w:val="20"/>
        </w:rPr>
        <w:t>(</w:t>
      </w:r>
      <w:r w:rsidR="00004E7A" w:rsidRPr="00A97EB6">
        <w:rPr>
          <w:rFonts w:asciiTheme="minorHAnsi" w:hAnsiTheme="minorHAnsi" w:cstheme="minorHAnsi"/>
          <w:sz w:val="20"/>
          <w:szCs w:val="20"/>
        </w:rPr>
        <w:t>Urd</w:t>
      </w:r>
      <w:r w:rsidR="00004E7A">
        <w:rPr>
          <w:rFonts w:asciiTheme="minorHAnsi" w:hAnsiTheme="minorHAnsi" w:cstheme="minorHAnsi"/>
          <w:sz w:val="20"/>
          <w:szCs w:val="20"/>
        </w:rPr>
        <w:t>u)</w:t>
      </w:r>
    </w:p>
    <w:p w14:paraId="0271A384" w14:textId="7A3F60FE" w:rsidR="00362809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Google Event for Think Travel (Via Interprefy)</w:t>
      </w:r>
      <w:r w:rsidR="00425A9E" w:rsidRPr="00A14E6A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425A9E">
        <w:rPr>
          <w:rFonts w:asciiTheme="minorHAnsi" w:hAnsiTheme="minorHAnsi" w:cstheme="minorHAnsi"/>
          <w:sz w:val="20"/>
          <w:szCs w:val="20"/>
        </w:rPr>
        <w:t xml:space="preserve"> </w:t>
      </w:r>
      <w:r w:rsidRPr="00425A9E">
        <w:rPr>
          <w:rFonts w:asciiTheme="minorHAnsi" w:hAnsiTheme="minorHAnsi" w:cstheme="minorHAnsi"/>
          <w:sz w:val="20"/>
          <w:szCs w:val="20"/>
        </w:rPr>
        <w:t>2 Days</w:t>
      </w:r>
      <w:r w:rsidR="00425A9E">
        <w:rPr>
          <w:rFonts w:asciiTheme="minorHAnsi" w:hAnsiTheme="minorHAnsi" w:cstheme="minorHAnsi"/>
          <w:sz w:val="20"/>
          <w:szCs w:val="20"/>
        </w:rPr>
        <w:t xml:space="preserve">: </w:t>
      </w:r>
      <w:r w:rsidRPr="00425A9E">
        <w:rPr>
          <w:rFonts w:asciiTheme="minorHAnsi" w:hAnsiTheme="minorHAnsi" w:cstheme="minorHAnsi"/>
          <w:sz w:val="20"/>
          <w:szCs w:val="20"/>
        </w:rPr>
        <w:t xml:space="preserve">September 2021 </w:t>
      </w:r>
      <w:r w:rsidR="00425A9E">
        <w:rPr>
          <w:rFonts w:asciiTheme="minorHAnsi" w:hAnsiTheme="minorHAnsi" w:cstheme="minorHAnsi"/>
          <w:sz w:val="20"/>
          <w:szCs w:val="20"/>
        </w:rPr>
        <w:t>(</w:t>
      </w:r>
      <w:r w:rsidR="00425A9E" w:rsidRPr="00A97EB6">
        <w:rPr>
          <w:rFonts w:asciiTheme="minorHAnsi" w:hAnsiTheme="minorHAnsi" w:cstheme="minorHAnsi"/>
          <w:sz w:val="20"/>
          <w:szCs w:val="20"/>
        </w:rPr>
        <w:t>Urd</w:t>
      </w:r>
      <w:r w:rsidR="00425A9E">
        <w:rPr>
          <w:rFonts w:asciiTheme="minorHAnsi" w:hAnsiTheme="minorHAnsi" w:cstheme="minorHAnsi"/>
          <w:sz w:val="20"/>
          <w:szCs w:val="20"/>
        </w:rPr>
        <w:t>u)</w:t>
      </w:r>
    </w:p>
    <w:p w14:paraId="0F2E2EB5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Sui Northern Gas Pipelines Limited and Quaid-e-Azam Thermal Power in an Arbitration Hearing</w:t>
      </w:r>
      <w:r w:rsidR="00362809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362809">
        <w:rPr>
          <w:rFonts w:asciiTheme="minorHAnsi" w:hAnsiTheme="minorHAnsi" w:cstheme="minorHAnsi"/>
          <w:sz w:val="20"/>
          <w:szCs w:val="20"/>
        </w:rPr>
        <w:t xml:space="preserve"> September 2021 </w:t>
      </w:r>
      <w:r w:rsidR="00362809" w:rsidRPr="00362809">
        <w:rPr>
          <w:rFonts w:asciiTheme="minorHAnsi" w:hAnsiTheme="minorHAnsi" w:cstheme="minorHAnsi"/>
          <w:sz w:val="20"/>
          <w:szCs w:val="20"/>
        </w:rPr>
        <w:t>(Urdu)</w:t>
      </w:r>
    </w:p>
    <w:p w14:paraId="36E456A2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CITROEN Meeting, Paris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 xml:space="preserve">September 2021 </w:t>
      </w:r>
      <w:r w:rsidR="003D4CEB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6F211AFE" w14:textId="724B088E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Prime Minister of New Zealand “Jacinda Ardern” (Via Voice Boxer)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 xml:space="preserve">August 2021 </w:t>
      </w:r>
      <w:r w:rsidR="00EA60C3">
        <w:rPr>
          <w:rFonts w:asciiTheme="minorHAnsi" w:hAnsiTheme="minorHAnsi" w:cstheme="minorHAnsi"/>
          <w:sz w:val="20"/>
          <w:szCs w:val="20"/>
        </w:rPr>
        <w:t>(Hindi)</w:t>
      </w:r>
    </w:p>
    <w:p w14:paraId="3E00A964" w14:textId="2905F2D2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PM Modi, PM Boris Johnson, and Prime Ministers of G7 Summit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Carbis Bay Cornwall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June 2021</w:t>
      </w:r>
      <w:r w:rsidR="00EA60C3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0AFF493F" w14:textId="56622F6A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Australian Embassy ‘</w:t>
      </w:r>
      <w:r w:rsidR="00A14E6A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People Obtaining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Refugee </w:t>
      </w:r>
      <w:r w:rsidR="00A14E6A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tatus in COVID </w:t>
      </w:r>
      <w:r w:rsidR="00A14E6A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Pandemic’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Via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Kudo)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June 2020</w:t>
      </w:r>
      <w:r w:rsidR="00EA60C3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407E7331" w14:textId="6BA60616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EU 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resident “Ursula” and PM “Modi”, EU India Summit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July 2020</w:t>
      </w:r>
      <w:r w:rsidR="00EA60C3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5FFB7E35" w14:textId="1657FCBD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Al Jazeera Television and Indian PM “Modi” during COVID-19 Pandemic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2020</w:t>
      </w:r>
      <w:r w:rsidR="00EA60C3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0507751F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Lords Standard’s and Deutsche Post DHL Group Germany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 xml:space="preserve">August 2020 </w:t>
      </w:r>
      <w:r w:rsidR="003D4CEB">
        <w:rPr>
          <w:rFonts w:asciiTheme="minorHAnsi" w:hAnsiTheme="minorHAnsi" w:cstheme="minorHAnsi"/>
          <w:sz w:val="20"/>
          <w:szCs w:val="20"/>
        </w:rPr>
        <w:t>(</w:t>
      </w:r>
      <w:r w:rsidR="003D4CEB" w:rsidRPr="00A97EB6">
        <w:rPr>
          <w:rFonts w:asciiTheme="minorHAnsi" w:hAnsiTheme="minorHAnsi" w:cstheme="minorHAnsi"/>
          <w:sz w:val="20"/>
          <w:szCs w:val="20"/>
        </w:rPr>
        <w:t>Urd</w:t>
      </w:r>
      <w:r w:rsidR="003D4CEB">
        <w:rPr>
          <w:rFonts w:asciiTheme="minorHAnsi" w:hAnsiTheme="minorHAnsi" w:cstheme="minorHAnsi"/>
          <w:sz w:val="20"/>
          <w:szCs w:val="20"/>
        </w:rPr>
        <w:t>u)</w:t>
      </w:r>
    </w:p>
    <w:p w14:paraId="25C82EF0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International Centre for Migration Policy Development (ICMPD)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Federal Investigation Agency of Pakistan</w:t>
      </w:r>
      <w:r w:rsidR="003D4CEB">
        <w:rPr>
          <w:rFonts w:asciiTheme="minorHAnsi" w:hAnsiTheme="minorHAnsi" w:cstheme="minorHAnsi"/>
          <w:sz w:val="20"/>
          <w:szCs w:val="20"/>
        </w:rPr>
        <w:t xml:space="preserve"> (</w:t>
      </w:r>
      <w:r w:rsidR="003D4CEB" w:rsidRPr="003D4CEB">
        <w:rPr>
          <w:rFonts w:asciiTheme="minorHAnsi" w:hAnsiTheme="minorHAnsi" w:cstheme="minorHAnsi"/>
          <w:sz w:val="20"/>
          <w:szCs w:val="20"/>
        </w:rPr>
        <w:t>Urdu)</w:t>
      </w:r>
    </w:p>
    <w:p w14:paraId="30AD0EFA" w14:textId="63407FC6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Solvay Global Forum Conference, Brussels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2</w:t>
      </w:r>
      <w:r w:rsidRPr="003D4CEB">
        <w:rPr>
          <w:rFonts w:asciiTheme="minorHAnsi" w:hAnsiTheme="minorHAnsi" w:cstheme="minorHAnsi"/>
          <w:sz w:val="20"/>
          <w:szCs w:val="20"/>
        </w:rPr>
        <w:t xml:space="preserve">019 </w:t>
      </w:r>
      <w:r w:rsidR="003D4CEB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5820869F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Platincoin World Convention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, Prague: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2019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="003D4CEB" w:rsidRPr="003C0D0B">
        <w:rPr>
          <w:rFonts w:asciiTheme="minorHAnsi" w:hAnsiTheme="minorHAnsi" w:cstheme="minorHAnsi"/>
          <w:sz w:val="20"/>
          <w:szCs w:val="20"/>
        </w:rPr>
        <w:t>(Hindi)</w:t>
      </w:r>
      <w:r w:rsidRPr="003D4CE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C3214A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EU Disability Forum, Brussels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 xml:space="preserve">May 2019 </w:t>
      </w:r>
      <w:r w:rsidR="003D4CEB" w:rsidRPr="003C0D0B">
        <w:rPr>
          <w:rFonts w:asciiTheme="minorHAnsi" w:hAnsiTheme="minorHAnsi" w:cstheme="minorHAnsi"/>
          <w:sz w:val="20"/>
          <w:szCs w:val="20"/>
        </w:rPr>
        <w:t>(Hindi)</w:t>
      </w:r>
    </w:p>
    <w:p w14:paraId="13E6FD22" w14:textId="7777777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EU at the Brussels International for UK PM “Theresa May” and Indian PM “Modi” at Downing S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treet: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2018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="003D4CEB" w:rsidRPr="003D4CEB">
        <w:rPr>
          <w:rFonts w:asciiTheme="minorHAnsi" w:hAnsiTheme="minorHAnsi" w:cstheme="minorHAnsi"/>
          <w:sz w:val="20"/>
          <w:szCs w:val="20"/>
        </w:rPr>
        <w:t>(Hindi)</w:t>
      </w:r>
    </w:p>
    <w:p w14:paraId="6C7DC076" w14:textId="1C596433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Urban Cooperation Annual city event, Brussels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>2018 – 2019</w:t>
      </w:r>
      <w:r w:rsidR="00EA60C3">
        <w:rPr>
          <w:rFonts w:asciiTheme="minorHAnsi" w:hAnsiTheme="minorHAnsi" w:cstheme="minorHAnsi"/>
          <w:sz w:val="20"/>
          <w:szCs w:val="20"/>
        </w:rPr>
        <w:t xml:space="preserve"> (Hindi)</w:t>
      </w:r>
    </w:p>
    <w:p w14:paraId="1936C87F" w14:textId="55DB8C0A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>David Cameron and the Indian Prime Minister at Downing S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treet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and Westminster Palace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D4CEB">
        <w:rPr>
          <w:rFonts w:asciiTheme="minorHAnsi" w:hAnsiTheme="minorHAnsi" w:cstheme="minorHAnsi"/>
          <w:sz w:val="20"/>
          <w:szCs w:val="20"/>
        </w:rPr>
        <w:t xml:space="preserve"> </w:t>
      </w:r>
      <w:r w:rsidRPr="003D4CEB">
        <w:rPr>
          <w:rFonts w:asciiTheme="minorHAnsi" w:hAnsiTheme="minorHAnsi" w:cstheme="minorHAnsi"/>
          <w:sz w:val="20"/>
          <w:szCs w:val="20"/>
        </w:rPr>
        <w:t xml:space="preserve">2015. </w:t>
      </w:r>
      <w:r w:rsidR="00EA60C3">
        <w:rPr>
          <w:rFonts w:asciiTheme="minorHAnsi" w:hAnsiTheme="minorHAnsi" w:cstheme="minorHAnsi"/>
          <w:sz w:val="20"/>
          <w:szCs w:val="20"/>
        </w:rPr>
        <w:t>(Hindi)</w:t>
      </w:r>
    </w:p>
    <w:p w14:paraId="335C7423" w14:textId="21F20957" w:rsidR="003D4CEB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Skoda </w:t>
      </w:r>
      <w:r w:rsidR="00A14E6A" w:rsidRPr="00A14E6A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onferences, Prague</w:t>
      </w:r>
      <w:r w:rsidR="003D4CEB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 and Spain</w:t>
      </w:r>
      <w:r w:rsidRPr="003D4CEB">
        <w:rPr>
          <w:rFonts w:asciiTheme="minorHAnsi" w:hAnsiTheme="minorHAnsi" w:cstheme="minorHAnsi"/>
          <w:sz w:val="20"/>
          <w:szCs w:val="20"/>
        </w:rPr>
        <w:t xml:space="preserve"> (2012</w:t>
      </w:r>
      <w:r w:rsidR="003D4CEB">
        <w:rPr>
          <w:rFonts w:asciiTheme="minorHAnsi" w:hAnsiTheme="minorHAnsi" w:cstheme="minorHAnsi"/>
          <w:sz w:val="20"/>
          <w:szCs w:val="20"/>
        </w:rPr>
        <w:t xml:space="preserve"> &amp; 2017)</w:t>
      </w:r>
      <w:r w:rsidRPr="003D4CEB">
        <w:rPr>
          <w:rFonts w:asciiTheme="minorHAnsi" w:hAnsiTheme="minorHAnsi" w:cstheme="minorHAnsi"/>
          <w:sz w:val="20"/>
          <w:szCs w:val="20"/>
        </w:rPr>
        <w:t xml:space="preserve"> </w:t>
      </w:r>
      <w:r w:rsidR="00EA60C3">
        <w:rPr>
          <w:rFonts w:asciiTheme="minorHAnsi" w:hAnsiTheme="minorHAnsi" w:cstheme="minorHAnsi"/>
          <w:sz w:val="20"/>
          <w:szCs w:val="20"/>
        </w:rPr>
        <w:t>(Hindi)</w:t>
      </w:r>
    </w:p>
    <w:p w14:paraId="6D0812F1" w14:textId="35763944" w:rsidR="00B83E3E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Al Jazeera Television </w:t>
      </w:r>
      <w:r w:rsidR="00B83E3E" w:rsidRPr="00A14E6A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overage of the Indian </w:t>
      </w:r>
      <w:r w:rsidR="00B83E3E" w:rsidRPr="00A14E6A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lections and Pakistani Election</w:t>
      </w:r>
      <w:r w:rsidRPr="00B83E3E">
        <w:rPr>
          <w:rFonts w:asciiTheme="minorHAnsi" w:hAnsiTheme="minorHAnsi" w:cstheme="minorHAnsi"/>
          <w:sz w:val="20"/>
          <w:szCs w:val="20"/>
        </w:rPr>
        <w:t xml:space="preserve"> (</w:t>
      </w:r>
      <w:r w:rsidR="00B83E3E" w:rsidRPr="00B83E3E">
        <w:rPr>
          <w:rFonts w:asciiTheme="minorHAnsi" w:hAnsiTheme="minorHAnsi" w:cstheme="minorHAnsi"/>
          <w:sz w:val="20"/>
          <w:szCs w:val="20"/>
        </w:rPr>
        <w:t>2014</w:t>
      </w:r>
      <w:r w:rsidR="00B83E3E">
        <w:rPr>
          <w:rFonts w:asciiTheme="minorHAnsi" w:hAnsiTheme="minorHAnsi" w:cstheme="minorHAnsi"/>
          <w:sz w:val="20"/>
          <w:szCs w:val="20"/>
        </w:rPr>
        <w:t xml:space="preserve"> &amp; </w:t>
      </w:r>
      <w:r w:rsidRPr="00B83E3E">
        <w:rPr>
          <w:rFonts w:asciiTheme="minorHAnsi" w:hAnsiTheme="minorHAnsi" w:cstheme="minorHAnsi"/>
          <w:sz w:val="20"/>
          <w:szCs w:val="20"/>
        </w:rPr>
        <w:t>2018)</w:t>
      </w:r>
      <w:r w:rsidR="00EA60C3">
        <w:rPr>
          <w:rFonts w:asciiTheme="minorHAnsi" w:hAnsiTheme="minorHAnsi" w:cstheme="minorHAnsi"/>
          <w:sz w:val="20"/>
          <w:szCs w:val="20"/>
        </w:rPr>
        <w:t xml:space="preserve"> (Hindi &amp; Urdu)</w:t>
      </w:r>
    </w:p>
    <w:p w14:paraId="2BEA36F3" w14:textId="3D06882D" w:rsidR="00D64423" w:rsidRPr="00A14E6A" w:rsidRDefault="00D64423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1440" w:hanging="140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NATO Interpreter </w:t>
      </w:r>
      <w:r w:rsidR="00B83E3E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and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Hindi and Urdu Assessor</w:t>
      </w:r>
      <w:r w:rsidR="00B83E3E" w:rsidRPr="00A14E6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Ministry of Defen</w:t>
      </w:r>
      <w:r w:rsidR="00B83E3E" w:rsidRPr="00A14E6A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A14E6A">
        <w:rPr>
          <w:rFonts w:asciiTheme="minorHAnsi" w:hAnsiTheme="minorHAnsi" w:cstheme="minorHAnsi"/>
          <w:b/>
          <w:bCs/>
          <w:sz w:val="20"/>
          <w:szCs w:val="20"/>
        </w:rPr>
        <w:t>e</w:t>
      </w:r>
    </w:p>
    <w:p w14:paraId="055A2D5F" w14:textId="131D8FF4" w:rsidR="00A4477E" w:rsidRPr="003D048A" w:rsidRDefault="00A4477E" w:rsidP="00A4477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Education &amp; Qualifications</w:t>
      </w:r>
    </w:p>
    <w:p w14:paraId="35AD6E0A" w14:textId="4BEABC09" w:rsidR="00A91051" w:rsidRPr="00A91051" w:rsidRDefault="00A91051" w:rsidP="00A91051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Bachelor’s Degree in English Literature &amp; Applied Psychology</w:t>
      </w:r>
      <w:r>
        <w:rPr>
          <w:rFonts w:asciiTheme="minorHAnsi" w:hAnsiTheme="minorHAnsi" w:cstheme="minorHAnsi"/>
          <w:sz w:val="20"/>
          <w:szCs w:val="18"/>
        </w:rPr>
        <w:t xml:space="preserve">: </w:t>
      </w:r>
      <w:r w:rsidRPr="000B20EF">
        <w:rPr>
          <w:rFonts w:asciiTheme="minorHAnsi" w:hAnsiTheme="minorHAnsi" w:cstheme="minorHAnsi"/>
          <w:sz w:val="20"/>
          <w:szCs w:val="18"/>
        </w:rPr>
        <w:t>Kinnaird College for Women</w:t>
      </w:r>
      <w:r>
        <w:rPr>
          <w:rFonts w:asciiTheme="minorHAnsi" w:hAnsiTheme="minorHAnsi" w:cstheme="minorHAnsi"/>
          <w:sz w:val="20"/>
          <w:szCs w:val="18"/>
        </w:rPr>
        <w:t>, 2019</w:t>
      </w:r>
      <w:r w:rsidRPr="000B20EF">
        <w:rPr>
          <w:rFonts w:asciiTheme="minorHAnsi" w:hAnsiTheme="minorHAnsi" w:cstheme="minorHAnsi"/>
          <w:sz w:val="20"/>
          <w:szCs w:val="18"/>
        </w:rPr>
        <w:t xml:space="preserve">  </w:t>
      </w:r>
    </w:p>
    <w:p w14:paraId="2A58338E" w14:textId="5D20280D" w:rsidR="000B20EF" w:rsidRPr="000B20EF" w:rsidRDefault="000B20EF" w:rsidP="000B20EF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Diploma in Public Service Interpreting, Unit 1 &amp; Unit 3 (Hindi):</w:t>
      </w:r>
      <w:r>
        <w:rPr>
          <w:rFonts w:asciiTheme="minorHAnsi" w:hAnsiTheme="minorHAnsi" w:cstheme="minorHAnsi"/>
          <w:sz w:val="20"/>
          <w:szCs w:val="18"/>
        </w:rPr>
        <w:t xml:space="preserve"> 2019</w:t>
      </w:r>
    </w:p>
    <w:p w14:paraId="18E8E16C" w14:textId="377D1236" w:rsidR="000B20EF" w:rsidRPr="000B20EF" w:rsidRDefault="000B20EF" w:rsidP="000B20EF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Diploma in Public Service Interpreting (Punjabi):</w:t>
      </w:r>
      <w:r>
        <w:rPr>
          <w:rFonts w:asciiTheme="minorHAnsi" w:hAnsiTheme="minorHAnsi" w:cstheme="minorHAnsi"/>
          <w:sz w:val="20"/>
          <w:szCs w:val="18"/>
        </w:rPr>
        <w:t xml:space="preserve"> 2018</w:t>
      </w:r>
    </w:p>
    <w:p w14:paraId="3B55FE72" w14:textId="0BDA5BE5" w:rsidR="00A91051" w:rsidRPr="00A91051" w:rsidRDefault="00A91051" w:rsidP="00A91051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Diploma in Public Services Interpreting (Urdu):</w:t>
      </w:r>
      <w:r>
        <w:rPr>
          <w:rFonts w:asciiTheme="minorHAnsi" w:hAnsiTheme="minorHAnsi" w:cstheme="minorHAnsi"/>
          <w:sz w:val="20"/>
          <w:szCs w:val="18"/>
        </w:rPr>
        <w:t xml:space="preserve"> 2003</w:t>
      </w:r>
    </w:p>
    <w:p w14:paraId="236F1651" w14:textId="17D31F95" w:rsidR="00A4477E" w:rsidRPr="003D048A" w:rsidRDefault="00A4477E" w:rsidP="00A4477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Security Clearance</w:t>
      </w:r>
    </w:p>
    <w:p w14:paraId="398FE564" w14:textId="77777777" w:rsidR="00A91051" w:rsidRDefault="00A91051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A91051" w:rsidSect="00F054F5">
          <w:type w:val="continuous"/>
          <w:pgSz w:w="11907" w:h="16840"/>
          <w:pgMar w:top="568" w:right="851" w:bottom="851" w:left="851" w:header="567" w:footer="567" w:gutter="0"/>
          <w:pgNumType w:start="1"/>
          <w:cols w:space="720"/>
          <w:noEndnote/>
          <w:docGrid w:linePitch="299"/>
        </w:sectPr>
      </w:pPr>
    </w:p>
    <w:p w14:paraId="39B888AB" w14:textId="25891F29" w:rsidR="00EC53FE" w:rsidRPr="00EC53FE" w:rsidRDefault="000B20EF" w:rsidP="00D64423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20"/>
        </w:rPr>
      </w:pPr>
      <w:r w:rsidRPr="00EC53FE">
        <w:rPr>
          <w:rFonts w:asciiTheme="minorHAnsi" w:hAnsiTheme="minorHAnsi" w:cstheme="minorHAnsi"/>
          <w:b/>
          <w:bCs/>
          <w:sz w:val="20"/>
          <w:szCs w:val="20"/>
        </w:rPr>
        <w:t>Security Clearance (SC) NVPP2 &amp; 3</w:t>
      </w:r>
      <w:r w:rsidR="00EC53FE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EC53FE">
        <w:rPr>
          <w:rFonts w:asciiTheme="minorHAnsi" w:hAnsiTheme="minorHAnsi" w:cstheme="minorHAnsi"/>
          <w:sz w:val="20"/>
          <w:szCs w:val="20"/>
        </w:rPr>
        <w:t>2018</w:t>
      </w:r>
    </w:p>
    <w:p w14:paraId="0A16B8DD" w14:textId="01FC349A" w:rsidR="00A4477E" w:rsidRDefault="00D64423" w:rsidP="000B20EF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18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Counter Terrorism Check (CTC)</w:t>
      </w:r>
      <w:r w:rsidR="000B20EF" w:rsidRPr="00EC53FE">
        <w:rPr>
          <w:rFonts w:asciiTheme="minorHAnsi" w:hAnsiTheme="minorHAnsi" w:cstheme="minorHAnsi"/>
          <w:b/>
          <w:bCs/>
          <w:sz w:val="20"/>
          <w:szCs w:val="18"/>
        </w:rPr>
        <w:t>:</w:t>
      </w:r>
      <w:r w:rsidR="000B20EF">
        <w:rPr>
          <w:rFonts w:asciiTheme="minorHAnsi" w:hAnsiTheme="minorHAnsi" w:cstheme="minorHAnsi"/>
          <w:sz w:val="20"/>
          <w:szCs w:val="18"/>
        </w:rPr>
        <w:t xml:space="preserve"> 2018</w:t>
      </w:r>
    </w:p>
    <w:p w14:paraId="60601062" w14:textId="77777777" w:rsidR="00A91051" w:rsidRDefault="00A91051" w:rsidP="00A4477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32"/>
          <w:szCs w:val="32"/>
        </w:rPr>
        <w:sectPr w:rsidR="00A91051" w:rsidSect="00A91051">
          <w:type w:val="continuous"/>
          <w:pgSz w:w="11907" w:h="16840"/>
          <w:pgMar w:top="568" w:right="851" w:bottom="851" w:left="851" w:header="567" w:footer="567" w:gutter="0"/>
          <w:pgNumType w:start="1"/>
          <w:cols w:num="2" w:space="720"/>
          <w:noEndnote/>
          <w:docGrid w:linePitch="299"/>
        </w:sectPr>
      </w:pPr>
    </w:p>
    <w:p w14:paraId="23DB68EA" w14:textId="0B9D56C7" w:rsidR="00A4477E" w:rsidRPr="003D048A" w:rsidRDefault="00A4477E" w:rsidP="00A4477E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0"/>
          <w:szCs w:val="19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Memberships</w:t>
      </w:r>
    </w:p>
    <w:p w14:paraId="60615E62" w14:textId="77777777" w:rsidR="00A91051" w:rsidRDefault="00A91051" w:rsidP="00007D4B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b/>
          <w:bCs/>
          <w:sz w:val="20"/>
          <w:szCs w:val="18"/>
        </w:rPr>
        <w:sectPr w:rsidR="00A91051" w:rsidSect="00F054F5">
          <w:type w:val="continuous"/>
          <w:pgSz w:w="11907" w:h="16840"/>
          <w:pgMar w:top="568" w:right="851" w:bottom="851" w:left="851" w:header="567" w:footer="567" w:gutter="0"/>
          <w:pgNumType w:start="1"/>
          <w:cols w:space="720"/>
          <w:noEndnote/>
          <w:docGrid w:linePitch="299"/>
        </w:sectPr>
      </w:pPr>
    </w:p>
    <w:p w14:paraId="1E115226" w14:textId="77777777" w:rsidR="00EC53FE" w:rsidRDefault="00007D4B" w:rsidP="00007D4B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18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AIIC</w:t>
      </w:r>
      <w:r w:rsidR="00EC53FE" w:rsidRPr="00EC53FE">
        <w:rPr>
          <w:rFonts w:asciiTheme="minorHAnsi" w:hAnsiTheme="minorHAnsi" w:cstheme="minorHAnsi"/>
          <w:b/>
          <w:bCs/>
          <w:sz w:val="20"/>
          <w:szCs w:val="18"/>
        </w:rPr>
        <w:t>:</w:t>
      </w:r>
      <w:r w:rsidR="00EC53FE">
        <w:rPr>
          <w:rFonts w:asciiTheme="minorHAnsi" w:hAnsiTheme="minorHAnsi" w:cstheme="minorHAnsi"/>
          <w:sz w:val="20"/>
          <w:szCs w:val="18"/>
        </w:rPr>
        <w:t xml:space="preserve"> Member</w:t>
      </w:r>
    </w:p>
    <w:p w14:paraId="7149D4A2" w14:textId="77777777" w:rsidR="00EC53FE" w:rsidRDefault="00007D4B" w:rsidP="00007D4B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18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CIOL</w:t>
      </w:r>
      <w:r w:rsidR="00EC53FE" w:rsidRPr="00EC53FE">
        <w:rPr>
          <w:rFonts w:asciiTheme="minorHAnsi" w:hAnsiTheme="minorHAnsi" w:cstheme="minorHAnsi"/>
          <w:b/>
          <w:bCs/>
          <w:sz w:val="20"/>
          <w:szCs w:val="18"/>
        </w:rPr>
        <w:t>:</w:t>
      </w:r>
      <w:r w:rsidR="00EC53FE">
        <w:rPr>
          <w:rFonts w:asciiTheme="minorHAnsi" w:hAnsiTheme="minorHAnsi" w:cstheme="minorHAnsi"/>
          <w:sz w:val="20"/>
          <w:szCs w:val="18"/>
        </w:rPr>
        <w:t xml:space="preserve"> Fellow Member</w:t>
      </w:r>
    </w:p>
    <w:p w14:paraId="114921DB" w14:textId="77777777" w:rsidR="00EC53FE" w:rsidRDefault="00007D4B" w:rsidP="00007D4B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18"/>
        </w:r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NRPSI</w:t>
      </w:r>
      <w:r w:rsidR="00EC53FE" w:rsidRPr="00EC53FE">
        <w:rPr>
          <w:rFonts w:asciiTheme="minorHAnsi" w:hAnsiTheme="minorHAnsi" w:cstheme="minorHAnsi"/>
          <w:b/>
          <w:bCs/>
          <w:sz w:val="20"/>
          <w:szCs w:val="18"/>
        </w:rPr>
        <w:t>:</w:t>
      </w:r>
      <w:r w:rsidR="00EC53FE">
        <w:rPr>
          <w:rFonts w:asciiTheme="minorHAnsi" w:hAnsiTheme="minorHAnsi" w:cstheme="minorHAnsi"/>
          <w:sz w:val="20"/>
          <w:szCs w:val="18"/>
        </w:rPr>
        <w:t xml:space="preserve"> Member</w:t>
      </w:r>
    </w:p>
    <w:p w14:paraId="126ECD31" w14:textId="100293A0" w:rsidR="00A91051" w:rsidRPr="00A91051" w:rsidRDefault="00007D4B" w:rsidP="00A91051">
      <w:pPr>
        <w:widowControl w:val="0"/>
        <w:numPr>
          <w:ilvl w:val="0"/>
          <w:numId w:val="9"/>
        </w:numPr>
        <w:tabs>
          <w:tab w:val="left" w:pos="392"/>
        </w:tabs>
        <w:autoSpaceDE w:val="0"/>
        <w:autoSpaceDN w:val="0"/>
        <w:adjustRightInd w:val="0"/>
        <w:spacing w:after="0" w:line="240" w:lineRule="auto"/>
        <w:ind w:left="397"/>
        <w:jc w:val="both"/>
        <w:rPr>
          <w:rFonts w:asciiTheme="minorHAnsi" w:hAnsiTheme="minorHAnsi" w:cstheme="minorHAnsi"/>
          <w:sz w:val="20"/>
          <w:szCs w:val="18"/>
        </w:rPr>
        <w:sectPr w:rsidR="00A91051" w:rsidRPr="00A91051" w:rsidSect="00A91051">
          <w:type w:val="continuous"/>
          <w:pgSz w:w="11907" w:h="16840"/>
          <w:pgMar w:top="568" w:right="851" w:bottom="851" w:left="851" w:header="567" w:footer="567" w:gutter="0"/>
          <w:pgNumType w:start="1"/>
          <w:cols w:num="2" w:space="720"/>
          <w:noEndnote/>
          <w:docGrid w:linePitch="299"/>
        </w:sectPr>
      </w:pPr>
      <w:r w:rsidRPr="00EC53FE">
        <w:rPr>
          <w:rFonts w:asciiTheme="minorHAnsi" w:hAnsiTheme="minorHAnsi" w:cstheme="minorHAnsi"/>
          <w:b/>
          <w:bCs/>
          <w:sz w:val="20"/>
          <w:szCs w:val="18"/>
        </w:rPr>
        <w:t>ITI</w:t>
      </w:r>
      <w:r w:rsidR="00EC53FE" w:rsidRPr="00EC53FE">
        <w:rPr>
          <w:rFonts w:asciiTheme="minorHAnsi" w:hAnsiTheme="minorHAnsi" w:cstheme="minorHAnsi"/>
          <w:b/>
          <w:bCs/>
          <w:sz w:val="20"/>
          <w:szCs w:val="18"/>
        </w:rPr>
        <w:t>:</w:t>
      </w:r>
      <w:r w:rsidR="00EC53FE">
        <w:rPr>
          <w:rFonts w:asciiTheme="minorHAnsi" w:hAnsiTheme="minorHAnsi" w:cstheme="minorHAnsi"/>
          <w:sz w:val="20"/>
          <w:szCs w:val="18"/>
        </w:rPr>
        <w:t xml:space="preserve"> Membe</w:t>
      </w:r>
      <w:r w:rsidR="00A91051">
        <w:rPr>
          <w:rFonts w:asciiTheme="minorHAnsi" w:hAnsiTheme="minorHAnsi" w:cstheme="minorHAnsi"/>
          <w:sz w:val="20"/>
          <w:szCs w:val="18"/>
        </w:rPr>
        <w:t>r</w:t>
      </w:r>
    </w:p>
    <w:p w14:paraId="70283D53" w14:textId="0CEE2565" w:rsidR="00D44210" w:rsidRPr="00A91051" w:rsidRDefault="00D44210" w:rsidP="00A91051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asciiTheme="minorHAnsi" w:hAnsiTheme="minorHAnsi" w:cstheme="minorHAnsi"/>
          <w:b/>
          <w:bCs/>
          <w:sz w:val="2"/>
          <w:szCs w:val="2"/>
        </w:rPr>
      </w:pPr>
    </w:p>
    <w:sectPr w:rsidR="00D44210" w:rsidRPr="00A91051" w:rsidSect="00F054F5">
      <w:type w:val="continuous"/>
      <w:pgSz w:w="11907" w:h="16840"/>
      <w:pgMar w:top="568" w:right="851" w:bottom="851" w:left="851" w:header="567" w:footer="56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719D" w14:textId="77777777" w:rsidR="007C50F7" w:rsidRDefault="007C50F7">
      <w:pPr>
        <w:spacing w:after="0" w:line="240" w:lineRule="auto"/>
      </w:pPr>
      <w:r>
        <w:separator/>
      </w:r>
    </w:p>
  </w:endnote>
  <w:endnote w:type="continuationSeparator" w:id="0">
    <w:p w14:paraId="086F4FE9" w14:textId="77777777" w:rsidR="007C50F7" w:rsidRDefault="007C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F228" w14:textId="77777777" w:rsidR="00EA1EC6" w:rsidRDefault="00EA1EC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31A7" w14:textId="77777777" w:rsidR="007C50F7" w:rsidRDefault="007C50F7">
      <w:pPr>
        <w:spacing w:after="0" w:line="240" w:lineRule="auto"/>
      </w:pPr>
      <w:r>
        <w:separator/>
      </w:r>
    </w:p>
  </w:footnote>
  <w:footnote w:type="continuationSeparator" w:id="0">
    <w:p w14:paraId="737078C7" w14:textId="77777777" w:rsidR="007C50F7" w:rsidRDefault="007C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3CE"/>
    <w:multiLevelType w:val="hybridMultilevel"/>
    <w:tmpl w:val="1542D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0326"/>
    <w:multiLevelType w:val="hybridMultilevel"/>
    <w:tmpl w:val="CFD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0D57"/>
    <w:multiLevelType w:val="hybridMultilevel"/>
    <w:tmpl w:val="F55E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3D20"/>
    <w:multiLevelType w:val="hybridMultilevel"/>
    <w:tmpl w:val="60EE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61FE"/>
    <w:multiLevelType w:val="hybridMultilevel"/>
    <w:tmpl w:val="8DC8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D4006"/>
    <w:multiLevelType w:val="hybridMultilevel"/>
    <w:tmpl w:val="E506985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62E008DE"/>
    <w:multiLevelType w:val="hybridMultilevel"/>
    <w:tmpl w:val="BF1E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E5EFD"/>
    <w:multiLevelType w:val="hybridMultilevel"/>
    <w:tmpl w:val="A4F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C7BB6"/>
    <w:multiLevelType w:val="hybridMultilevel"/>
    <w:tmpl w:val="B436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43E1E"/>
    <w:multiLevelType w:val="hybridMultilevel"/>
    <w:tmpl w:val="89C4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4674F"/>
    <w:multiLevelType w:val="hybridMultilevel"/>
    <w:tmpl w:val="0346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6736">
    <w:abstractNumId w:val="3"/>
  </w:num>
  <w:num w:numId="2" w16cid:durableId="1057048794">
    <w:abstractNumId w:val="0"/>
  </w:num>
  <w:num w:numId="3" w16cid:durableId="489758895">
    <w:abstractNumId w:val="8"/>
  </w:num>
  <w:num w:numId="4" w16cid:durableId="1435249342">
    <w:abstractNumId w:val="10"/>
  </w:num>
  <w:num w:numId="5" w16cid:durableId="1282347492">
    <w:abstractNumId w:val="7"/>
  </w:num>
  <w:num w:numId="6" w16cid:durableId="1318068111">
    <w:abstractNumId w:val="4"/>
  </w:num>
  <w:num w:numId="7" w16cid:durableId="865408996">
    <w:abstractNumId w:val="1"/>
  </w:num>
  <w:num w:numId="8" w16cid:durableId="2063169447">
    <w:abstractNumId w:val="5"/>
  </w:num>
  <w:num w:numId="9" w16cid:durableId="1622802888">
    <w:abstractNumId w:val="6"/>
  </w:num>
  <w:num w:numId="10" w16cid:durableId="778991577">
    <w:abstractNumId w:val="9"/>
  </w:num>
  <w:num w:numId="11" w16cid:durableId="9019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D2"/>
    <w:rsid w:val="00004E7A"/>
    <w:rsid w:val="0000624A"/>
    <w:rsid w:val="00007D4B"/>
    <w:rsid w:val="000176CD"/>
    <w:rsid w:val="00021F87"/>
    <w:rsid w:val="00035AB6"/>
    <w:rsid w:val="00052D5D"/>
    <w:rsid w:val="00057474"/>
    <w:rsid w:val="000604B2"/>
    <w:rsid w:val="000731DD"/>
    <w:rsid w:val="0007345E"/>
    <w:rsid w:val="0008659C"/>
    <w:rsid w:val="00093261"/>
    <w:rsid w:val="000A2512"/>
    <w:rsid w:val="000B20EF"/>
    <w:rsid w:val="000B2B7D"/>
    <w:rsid w:val="000B2BF3"/>
    <w:rsid w:val="000C00FB"/>
    <w:rsid w:val="000C354C"/>
    <w:rsid w:val="000D5D7C"/>
    <w:rsid w:val="000E0EDC"/>
    <w:rsid w:val="000F0B40"/>
    <w:rsid w:val="000F326B"/>
    <w:rsid w:val="0010576C"/>
    <w:rsid w:val="00107C67"/>
    <w:rsid w:val="00113277"/>
    <w:rsid w:val="00120488"/>
    <w:rsid w:val="00120630"/>
    <w:rsid w:val="00125FCA"/>
    <w:rsid w:val="00142A53"/>
    <w:rsid w:val="00142D0C"/>
    <w:rsid w:val="00154A70"/>
    <w:rsid w:val="001731F3"/>
    <w:rsid w:val="00174C92"/>
    <w:rsid w:val="001A76C1"/>
    <w:rsid w:val="001A7AA5"/>
    <w:rsid w:val="001B35E2"/>
    <w:rsid w:val="001B4EC5"/>
    <w:rsid w:val="001C363C"/>
    <w:rsid w:val="001D5E2B"/>
    <w:rsid w:val="001F3FBA"/>
    <w:rsid w:val="00215892"/>
    <w:rsid w:val="00223695"/>
    <w:rsid w:val="00224DAA"/>
    <w:rsid w:val="002327FA"/>
    <w:rsid w:val="00242A2B"/>
    <w:rsid w:val="00247810"/>
    <w:rsid w:val="002525C9"/>
    <w:rsid w:val="002571C8"/>
    <w:rsid w:val="0026323E"/>
    <w:rsid w:val="00267C8C"/>
    <w:rsid w:val="002732A7"/>
    <w:rsid w:val="00292E17"/>
    <w:rsid w:val="002B18A0"/>
    <w:rsid w:val="002B3885"/>
    <w:rsid w:val="002C6883"/>
    <w:rsid w:val="002D6763"/>
    <w:rsid w:val="002F1808"/>
    <w:rsid w:val="0030086A"/>
    <w:rsid w:val="00302FFC"/>
    <w:rsid w:val="00304B77"/>
    <w:rsid w:val="003168FE"/>
    <w:rsid w:val="00316D68"/>
    <w:rsid w:val="00324739"/>
    <w:rsid w:val="00327FEA"/>
    <w:rsid w:val="00332732"/>
    <w:rsid w:val="0034034B"/>
    <w:rsid w:val="003532FD"/>
    <w:rsid w:val="0035591C"/>
    <w:rsid w:val="00356666"/>
    <w:rsid w:val="00357A88"/>
    <w:rsid w:val="003610A9"/>
    <w:rsid w:val="00362809"/>
    <w:rsid w:val="00363510"/>
    <w:rsid w:val="00364F4B"/>
    <w:rsid w:val="00381803"/>
    <w:rsid w:val="00386982"/>
    <w:rsid w:val="00393146"/>
    <w:rsid w:val="003931C1"/>
    <w:rsid w:val="00393585"/>
    <w:rsid w:val="003A22E1"/>
    <w:rsid w:val="003B15C6"/>
    <w:rsid w:val="003B2909"/>
    <w:rsid w:val="003B30D9"/>
    <w:rsid w:val="003B38BA"/>
    <w:rsid w:val="003B4F4A"/>
    <w:rsid w:val="003C073D"/>
    <w:rsid w:val="003C0D0B"/>
    <w:rsid w:val="003C12E8"/>
    <w:rsid w:val="003C2DF4"/>
    <w:rsid w:val="003D048A"/>
    <w:rsid w:val="003D4CEB"/>
    <w:rsid w:val="003D6B74"/>
    <w:rsid w:val="003F5EB2"/>
    <w:rsid w:val="004220EA"/>
    <w:rsid w:val="00425A9E"/>
    <w:rsid w:val="004315A9"/>
    <w:rsid w:val="00437C5B"/>
    <w:rsid w:val="00446B61"/>
    <w:rsid w:val="0045297C"/>
    <w:rsid w:val="00462019"/>
    <w:rsid w:val="004653FC"/>
    <w:rsid w:val="004823C3"/>
    <w:rsid w:val="004911D1"/>
    <w:rsid w:val="00495C2C"/>
    <w:rsid w:val="004A73C4"/>
    <w:rsid w:val="004A7C59"/>
    <w:rsid w:val="004C0252"/>
    <w:rsid w:val="004D3402"/>
    <w:rsid w:val="00505CC9"/>
    <w:rsid w:val="00513B87"/>
    <w:rsid w:val="00514D20"/>
    <w:rsid w:val="00516D8C"/>
    <w:rsid w:val="005232E9"/>
    <w:rsid w:val="005551C8"/>
    <w:rsid w:val="00567061"/>
    <w:rsid w:val="005810AD"/>
    <w:rsid w:val="00581205"/>
    <w:rsid w:val="00591A1A"/>
    <w:rsid w:val="00591E11"/>
    <w:rsid w:val="00592986"/>
    <w:rsid w:val="005B27AC"/>
    <w:rsid w:val="005F06CC"/>
    <w:rsid w:val="006256D7"/>
    <w:rsid w:val="00626F17"/>
    <w:rsid w:val="00630094"/>
    <w:rsid w:val="006347FC"/>
    <w:rsid w:val="00647375"/>
    <w:rsid w:val="00656D0E"/>
    <w:rsid w:val="006652A6"/>
    <w:rsid w:val="006772E2"/>
    <w:rsid w:val="00681435"/>
    <w:rsid w:val="0069414B"/>
    <w:rsid w:val="006B7492"/>
    <w:rsid w:val="006C29FE"/>
    <w:rsid w:val="006D35BB"/>
    <w:rsid w:val="006E44B5"/>
    <w:rsid w:val="006F70FD"/>
    <w:rsid w:val="0070060D"/>
    <w:rsid w:val="00707291"/>
    <w:rsid w:val="007073CD"/>
    <w:rsid w:val="00711E49"/>
    <w:rsid w:val="00736829"/>
    <w:rsid w:val="007432B5"/>
    <w:rsid w:val="00743FAD"/>
    <w:rsid w:val="00745134"/>
    <w:rsid w:val="00763399"/>
    <w:rsid w:val="007655E1"/>
    <w:rsid w:val="0077251C"/>
    <w:rsid w:val="00793ABE"/>
    <w:rsid w:val="007B47A5"/>
    <w:rsid w:val="007B6C2F"/>
    <w:rsid w:val="007C50F7"/>
    <w:rsid w:val="007C5334"/>
    <w:rsid w:val="007D177C"/>
    <w:rsid w:val="007D234B"/>
    <w:rsid w:val="007D584A"/>
    <w:rsid w:val="007E61FE"/>
    <w:rsid w:val="007E692B"/>
    <w:rsid w:val="007E77D7"/>
    <w:rsid w:val="007F1813"/>
    <w:rsid w:val="007F22BD"/>
    <w:rsid w:val="00801933"/>
    <w:rsid w:val="00806CDA"/>
    <w:rsid w:val="0081275E"/>
    <w:rsid w:val="0082275F"/>
    <w:rsid w:val="008230CC"/>
    <w:rsid w:val="00824D12"/>
    <w:rsid w:val="00831D4B"/>
    <w:rsid w:val="00841FD0"/>
    <w:rsid w:val="00842A22"/>
    <w:rsid w:val="00847E0D"/>
    <w:rsid w:val="00862940"/>
    <w:rsid w:val="00863A6E"/>
    <w:rsid w:val="00876189"/>
    <w:rsid w:val="00881F42"/>
    <w:rsid w:val="00887E29"/>
    <w:rsid w:val="00896EDF"/>
    <w:rsid w:val="008B43EC"/>
    <w:rsid w:val="008B4A26"/>
    <w:rsid w:val="008C0E67"/>
    <w:rsid w:val="008D3891"/>
    <w:rsid w:val="008E47B2"/>
    <w:rsid w:val="008E4E63"/>
    <w:rsid w:val="008F7FB0"/>
    <w:rsid w:val="00910053"/>
    <w:rsid w:val="0091201C"/>
    <w:rsid w:val="00937EAC"/>
    <w:rsid w:val="009505C1"/>
    <w:rsid w:val="00964FD7"/>
    <w:rsid w:val="0097103A"/>
    <w:rsid w:val="00977129"/>
    <w:rsid w:val="00982AE1"/>
    <w:rsid w:val="00984267"/>
    <w:rsid w:val="00984FA3"/>
    <w:rsid w:val="0099093B"/>
    <w:rsid w:val="009A4166"/>
    <w:rsid w:val="009A6BE3"/>
    <w:rsid w:val="009B7A7C"/>
    <w:rsid w:val="009C2CF5"/>
    <w:rsid w:val="009D1B10"/>
    <w:rsid w:val="009D3F4B"/>
    <w:rsid w:val="009F178F"/>
    <w:rsid w:val="009F76C2"/>
    <w:rsid w:val="00A02C54"/>
    <w:rsid w:val="00A04BE9"/>
    <w:rsid w:val="00A117BE"/>
    <w:rsid w:val="00A12403"/>
    <w:rsid w:val="00A14E6A"/>
    <w:rsid w:val="00A217A9"/>
    <w:rsid w:val="00A43699"/>
    <w:rsid w:val="00A4477E"/>
    <w:rsid w:val="00A554E0"/>
    <w:rsid w:val="00A61CFF"/>
    <w:rsid w:val="00A638D8"/>
    <w:rsid w:val="00A65DBE"/>
    <w:rsid w:val="00A82212"/>
    <w:rsid w:val="00A843FF"/>
    <w:rsid w:val="00A8583D"/>
    <w:rsid w:val="00A869C5"/>
    <w:rsid w:val="00A91051"/>
    <w:rsid w:val="00A91E60"/>
    <w:rsid w:val="00A97EB6"/>
    <w:rsid w:val="00AB7C21"/>
    <w:rsid w:val="00AC756B"/>
    <w:rsid w:val="00AD45EB"/>
    <w:rsid w:val="00AD70A4"/>
    <w:rsid w:val="00AE276C"/>
    <w:rsid w:val="00AF222D"/>
    <w:rsid w:val="00AF549D"/>
    <w:rsid w:val="00B016F4"/>
    <w:rsid w:val="00B178BB"/>
    <w:rsid w:val="00B45EA2"/>
    <w:rsid w:val="00B468F9"/>
    <w:rsid w:val="00B576A6"/>
    <w:rsid w:val="00B64C22"/>
    <w:rsid w:val="00B6554B"/>
    <w:rsid w:val="00B66F48"/>
    <w:rsid w:val="00B73F1D"/>
    <w:rsid w:val="00B83E3E"/>
    <w:rsid w:val="00BB038F"/>
    <w:rsid w:val="00BB5F7B"/>
    <w:rsid w:val="00BC0D12"/>
    <w:rsid w:val="00BD611F"/>
    <w:rsid w:val="00BD6F76"/>
    <w:rsid w:val="00C17091"/>
    <w:rsid w:val="00C5262A"/>
    <w:rsid w:val="00C611D7"/>
    <w:rsid w:val="00C64A92"/>
    <w:rsid w:val="00C65E3B"/>
    <w:rsid w:val="00C77BEC"/>
    <w:rsid w:val="00C77BF0"/>
    <w:rsid w:val="00C87170"/>
    <w:rsid w:val="00CA0C92"/>
    <w:rsid w:val="00CA10B6"/>
    <w:rsid w:val="00CA54D2"/>
    <w:rsid w:val="00CB6C77"/>
    <w:rsid w:val="00CC702F"/>
    <w:rsid w:val="00CD0344"/>
    <w:rsid w:val="00CD0F28"/>
    <w:rsid w:val="00CD62AA"/>
    <w:rsid w:val="00CD6996"/>
    <w:rsid w:val="00CE2918"/>
    <w:rsid w:val="00CE774A"/>
    <w:rsid w:val="00CF6151"/>
    <w:rsid w:val="00D11735"/>
    <w:rsid w:val="00D215E1"/>
    <w:rsid w:val="00D26FEF"/>
    <w:rsid w:val="00D27875"/>
    <w:rsid w:val="00D30631"/>
    <w:rsid w:val="00D4028E"/>
    <w:rsid w:val="00D44210"/>
    <w:rsid w:val="00D57CBE"/>
    <w:rsid w:val="00D64423"/>
    <w:rsid w:val="00D74AF9"/>
    <w:rsid w:val="00D9510D"/>
    <w:rsid w:val="00DB1D1E"/>
    <w:rsid w:val="00DC49C5"/>
    <w:rsid w:val="00DE0445"/>
    <w:rsid w:val="00DE4E4D"/>
    <w:rsid w:val="00DF580F"/>
    <w:rsid w:val="00DF6AD0"/>
    <w:rsid w:val="00E03830"/>
    <w:rsid w:val="00E13590"/>
    <w:rsid w:val="00E157D0"/>
    <w:rsid w:val="00E157E1"/>
    <w:rsid w:val="00E2223F"/>
    <w:rsid w:val="00E70AB1"/>
    <w:rsid w:val="00E80CA2"/>
    <w:rsid w:val="00E81095"/>
    <w:rsid w:val="00E924E8"/>
    <w:rsid w:val="00EA1EC6"/>
    <w:rsid w:val="00EA232D"/>
    <w:rsid w:val="00EA60C3"/>
    <w:rsid w:val="00EB6548"/>
    <w:rsid w:val="00EC0C58"/>
    <w:rsid w:val="00EC53FE"/>
    <w:rsid w:val="00ED055F"/>
    <w:rsid w:val="00ED7E14"/>
    <w:rsid w:val="00F0316A"/>
    <w:rsid w:val="00F0376F"/>
    <w:rsid w:val="00F037E1"/>
    <w:rsid w:val="00F03F1B"/>
    <w:rsid w:val="00F054F5"/>
    <w:rsid w:val="00F06C02"/>
    <w:rsid w:val="00F10C30"/>
    <w:rsid w:val="00F20AE7"/>
    <w:rsid w:val="00F31326"/>
    <w:rsid w:val="00F32C90"/>
    <w:rsid w:val="00F37CFC"/>
    <w:rsid w:val="00F84D74"/>
    <w:rsid w:val="00F86212"/>
    <w:rsid w:val="00F916FD"/>
    <w:rsid w:val="00FA1F3B"/>
    <w:rsid w:val="00FA2C29"/>
    <w:rsid w:val="00FB24D7"/>
    <w:rsid w:val="00FC4E80"/>
    <w:rsid w:val="00FC6524"/>
    <w:rsid w:val="00FE17F1"/>
    <w:rsid w:val="00FF0531"/>
    <w:rsid w:val="00FF12AD"/>
    <w:rsid w:val="00FF4FB3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58F3C7"/>
  <w15:chartTrackingRefBased/>
  <w15:docId w15:val="{443D5CE3-14B8-48E1-94E2-406F57D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24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S Mincho" w:eastAsia="MS Mincho" w:hAnsi="Times New Roman"/>
      <w:kern w:val="2"/>
      <w:sz w:val="20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BB038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B03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38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B038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42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D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0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42D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42D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8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stranslation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mina.saif70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in/aminasai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DD5D5E629745806E904F62937460" ma:contentTypeVersion="13" ma:contentTypeDescription="Create a new document." ma:contentTypeScope="" ma:versionID="54cd869de76678aed7f84b32ee5695bc">
  <xsd:schema xmlns:xsd="http://www.w3.org/2001/XMLSchema" xmlns:xs="http://www.w3.org/2001/XMLSchema" xmlns:p="http://schemas.microsoft.com/office/2006/metadata/properties" xmlns:ns2="e850d021-3580-4494-83d3-0d48a73e187f" xmlns:ns3="3af80429-3ed3-49df-a23c-9cafcab89dab" targetNamespace="http://schemas.microsoft.com/office/2006/metadata/properties" ma:root="true" ma:fieldsID="32dbbd080d9a999bde82e1dbd900de54" ns2:_="" ns3:_="">
    <xsd:import namespace="e850d021-3580-4494-83d3-0d48a73e187f"/>
    <xsd:import namespace="3af80429-3ed3-49df-a23c-9cafcab89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0d021-3580-4494-83d3-0d48a73e1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9bfaca0-51ee-44f7-be70-204e8a176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80429-3ed3-49df-a23c-9cafcab89d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774b42-709c-4352-8c07-0ad0ca252ff4}" ma:internalName="TaxCatchAll" ma:showField="CatchAllData" ma:web="3af80429-3ed3-49df-a23c-9cafcab89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0d021-3580-4494-83d3-0d48a73e187f">
      <Terms xmlns="http://schemas.microsoft.com/office/infopath/2007/PartnerControls"/>
    </lcf76f155ced4ddcb4097134ff3c332f>
    <TaxCatchAll xmlns="3af80429-3ed3-49df-a23c-9cafcab89d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7B7E5-7848-4FAE-9A05-1C4FC76FB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0d021-3580-4494-83d3-0d48a73e187f"/>
    <ds:schemaRef ds:uri="3af80429-3ed3-49df-a23c-9cafcab89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F5457-48E4-4DE6-ADDF-A9F0E6C1CD2B}">
  <ds:schemaRefs>
    <ds:schemaRef ds:uri="http://schemas.microsoft.com/office/2006/metadata/properties"/>
    <ds:schemaRef ds:uri="http://schemas.microsoft.com/office/infopath/2007/PartnerControls"/>
    <ds:schemaRef ds:uri="e850d021-3580-4494-83d3-0d48a73e187f"/>
    <ds:schemaRef ds:uri="3af80429-3ed3-49df-a23c-9cafcab89dab"/>
  </ds:schemaRefs>
</ds:datastoreItem>
</file>

<file path=customXml/itemProps3.xml><?xml version="1.0" encoding="utf-8"?>
<ds:datastoreItem xmlns:ds="http://schemas.openxmlformats.org/officeDocument/2006/customXml" ds:itemID="{A1DAFE08-8746-45D3-A7C3-9AB3D339F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/ Cover Letter</vt:lpstr>
    </vt:vector>
  </TitlesOfParts>
  <Company>SSE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/ Cover Letter</dc:title>
  <dc:subject/>
  <dc:creator>User</dc:creator>
  <cp:keywords/>
  <cp:lastModifiedBy>Hindi Interpreter</cp:lastModifiedBy>
  <cp:revision>2</cp:revision>
  <dcterms:created xsi:type="dcterms:W3CDTF">2025-10-09T08:18:00Z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0x010100CC53DD5D5E629745806E904F62937460</vt:lpwstr>
  </property>
  <property fmtid="{D5CDD505-2E9C-101B-9397-08002B2CF9AE}" pid="3" name="MediaServiceImageTags">
    <vt:lpwstr/>
  </property>
</Properties>
</file>